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6F34" w14:textId="07063AA4" w:rsidR="00040666" w:rsidRDefault="00040666" w:rsidP="00040666">
      <w:bookmarkStart w:id="0" w:name="_GoBack"/>
      <w:bookmarkEnd w:id="0"/>
      <w:r>
        <w:t>Exhibit A</w:t>
      </w:r>
      <w:r>
        <w:tab/>
        <w:t xml:space="preserve">Leveton Tax Increment Plan </w:t>
      </w:r>
      <w:proofErr w:type="gramStart"/>
      <w:r w:rsidR="00057538">
        <w:t>1</w:t>
      </w:r>
      <w:r w:rsidR="00297F57">
        <w:t>1</w:t>
      </w:r>
      <w:r w:rsidR="00057538" w:rsidRPr="00057538">
        <w:rPr>
          <w:vertAlign w:val="superscript"/>
        </w:rPr>
        <w:t>th</w:t>
      </w:r>
      <w:r w:rsidR="00057538">
        <w:t xml:space="preserve"> </w:t>
      </w:r>
      <w:r>
        <w:t xml:space="preserve"> Amendment</w:t>
      </w:r>
      <w:proofErr w:type="gramEnd"/>
    </w:p>
    <w:p w14:paraId="2B7CE406" w14:textId="77777777" w:rsidR="00040666" w:rsidRDefault="00040666" w:rsidP="00040666"/>
    <w:p w14:paraId="7144949E" w14:textId="566040B8" w:rsidR="00040666" w:rsidRDefault="00040666" w:rsidP="00040666">
      <w:r>
        <w:t xml:space="preserve">The following changes are made in the Leveton Tax Increment Plan. Added language is shown in </w:t>
      </w:r>
      <w:r w:rsidRPr="00FC4963">
        <w:rPr>
          <w:i/>
        </w:rPr>
        <w:t>italics</w:t>
      </w:r>
      <w:r>
        <w:t xml:space="preserve">. </w:t>
      </w:r>
    </w:p>
    <w:p w14:paraId="459FA8A3" w14:textId="23FE71BF" w:rsidR="00040666" w:rsidRDefault="00040666" w:rsidP="00040666">
      <w:r>
        <w:t xml:space="preserve">B. </w:t>
      </w:r>
      <w:r w:rsidR="00824B20" w:rsidRPr="00824B20">
        <w:rPr>
          <w:u w:val="single"/>
        </w:rPr>
        <w:t>GOALS AND OBJECTIVES</w:t>
      </w:r>
      <w:r>
        <w:t xml:space="preserve"> </w:t>
      </w:r>
    </w:p>
    <w:p w14:paraId="4A39D8EF" w14:textId="12EBEDC1" w:rsidR="00490E20" w:rsidRDefault="00490E20" w:rsidP="00040666">
      <w:r>
        <w:t xml:space="preserve">1. </w:t>
      </w:r>
      <w:r w:rsidRPr="00863376">
        <w:rPr>
          <w:u w:val="single"/>
        </w:rPr>
        <w:t xml:space="preserve">GOALS AND OBJECTIVES OF THE LEVETION TAX INCREMENT PLAN </w:t>
      </w:r>
    </w:p>
    <w:p w14:paraId="2C1CBE69" w14:textId="37E823D8" w:rsidR="00040666" w:rsidRDefault="00040666" w:rsidP="005525B0">
      <w:pPr>
        <w:ind w:firstLine="720"/>
      </w:pPr>
      <w:r>
        <w:t xml:space="preserve">Goal 3: Improved Traffic and Transportation </w:t>
      </w:r>
    </w:p>
    <w:p w14:paraId="5FB3F6B9" w14:textId="76729FD3" w:rsidR="00040666" w:rsidRDefault="00040666" w:rsidP="005525B0">
      <w:pPr>
        <w:ind w:firstLine="720"/>
      </w:pPr>
      <w:r>
        <w:t xml:space="preserve">Objectives: </w:t>
      </w:r>
    </w:p>
    <w:p w14:paraId="266A54F8" w14:textId="7A438DFF" w:rsidR="00D84FAF" w:rsidRDefault="00D84FAF" w:rsidP="005525B0">
      <w:pPr>
        <w:ind w:firstLine="720"/>
        <w:rPr>
          <w:i/>
          <w:iCs/>
        </w:rPr>
      </w:pPr>
      <w:r>
        <w:rPr>
          <w:i/>
          <w:iCs/>
        </w:rPr>
        <w:t xml:space="preserve">e. </w:t>
      </w:r>
      <w:r w:rsidR="000A6D18">
        <w:rPr>
          <w:i/>
          <w:iCs/>
        </w:rPr>
        <w:tab/>
      </w:r>
      <w:r>
        <w:rPr>
          <w:i/>
          <w:iCs/>
        </w:rPr>
        <w:t xml:space="preserve">Extend Herman Road </w:t>
      </w:r>
      <w:r w:rsidR="00B46519">
        <w:rPr>
          <w:i/>
          <w:iCs/>
        </w:rPr>
        <w:t>within the District</w:t>
      </w:r>
    </w:p>
    <w:p w14:paraId="0CAB7922" w14:textId="3C5465EB" w:rsidR="00863376" w:rsidRDefault="00863376" w:rsidP="00863376">
      <w:pPr>
        <w:ind w:firstLine="90"/>
        <w:rPr>
          <w:u w:val="single"/>
        </w:rPr>
      </w:pPr>
      <w:r>
        <w:t xml:space="preserve">2. </w:t>
      </w:r>
      <w:r w:rsidRPr="00863376">
        <w:rPr>
          <w:u w:val="single"/>
        </w:rPr>
        <w:t xml:space="preserve">RELATIONSHIP TO LOCAL OBJECTIVES </w:t>
      </w:r>
    </w:p>
    <w:p w14:paraId="0CD6C356" w14:textId="738DB06F" w:rsidR="00863376" w:rsidRDefault="00863376" w:rsidP="00863376">
      <w:pPr>
        <w:ind w:firstLine="90"/>
      </w:pPr>
      <w:r w:rsidRPr="005255D5">
        <w:tab/>
      </w:r>
      <w:r w:rsidR="005255D5" w:rsidRPr="005255D5">
        <w:t>b.</w:t>
      </w:r>
      <w:r w:rsidR="005255D5">
        <w:t xml:space="preserve"> </w:t>
      </w:r>
      <w:r w:rsidR="005255D5">
        <w:tab/>
      </w:r>
      <w:r w:rsidR="005255D5" w:rsidRPr="005255D5">
        <w:rPr>
          <w:u w:val="single"/>
        </w:rPr>
        <w:t>Traffic and Transportation</w:t>
      </w:r>
      <w:r w:rsidR="005255D5">
        <w:t xml:space="preserve"> </w:t>
      </w:r>
    </w:p>
    <w:p w14:paraId="1DB67CA7" w14:textId="2549B692" w:rsidR="00A3010D" w:rsidRPr="00F26FBE" w:rsidRDefault="00107E64" w:rsidP="00863376">
      <w:pPr>
        <w:ind w:firstLine="90"/>
        <w:rPr>
          <w:i/>
          <w:iCs/>
        </w:rPr>
      </w:pPr>
      <w:r w:rsidRPr="00F26FBE">
        <w:rPr>
          <w:i/>
          <w:iCs/>
        </w:rPr>
        <w:t>T</w:t>
      </w:r>
      <w:r w:rsidR="00185900" w:rsidRPr="00F26FBE">
        <w:rPr>
          <w:i/>
          <w:iCs/>
        </w:rPr>
        <w:t>he Tualatin Comprehensive Plan</w:t>
      </w:r>
      <w:r w:rsidRPr="00F26FBE">
        <w:rPr>
          <w:i/>
          <w:iCs/>
        </w:rPr>
        <w:t xml:space="preserve"> section that pertains to this project is:</w:t>
      </w:r>
    </w:p>
    <w:p w14:paraId="19139385" w14:textId="77777777" w:rsidR="00F26FBE" w:rsidRPr="00F26FBE" w:rsidRDefault="00F26FBE" w:rsidP="00F26FBE">
      <w:pPr>
        <w:rPr>
          <w:b/>
          <w:bCs/>
          <w:i/>
          <w:iCs/>
        </w:rPr>
      </w:pPr>
      <w:r w:rsidRPr="00F26FBE">
        <w:rPr>
          <w:b/>
          <w:bCs/>
          <w:i/>
          <w:iCs/>
        </w:rPr>
        <w:t>ECONOMY, COMMERCIAL, &amp; INDUSTRIAL DEVELOPMENT</w:t>
      </w:r>
    </w:p>
    <w:p w14:paraId="1F0F09D8" w14:textId="77777777" w:rsidR="00F26FBE" w:rsidRPr="00F26FBE" w:rsidRDefault="00F26FBE" w:rsidP="00F26FBE">
      <w:pPr>
        <w:spacing w:afterLines="60" w:after="144"/>
        <w:rPr>
          <w:b/>
          <w:i/>
          <w:iCs/>
          <w:szCs w:val="24"/>
        </w:rPr>
      </w:pPr>
      <w:r w:rsidRPr="00F26FBE">
        <w:rPr>
          <w:b/>
          <w:i/>
          <w:iCs/>
          <w:szCs w:val="24"/>
        </w:rPr>
        <w:t>Plan Details</w:t>
      </w:r>
    </w:p>
    <w:p w14:paraId="1E92256A" w14:textId="77777777" w:rsidR="00CF234D" w:rsidRPr="00014076" w:rsidRDefault="00CF234D" w:rsidP="00CF234D">
      <w:pPr>
        <w:rPr>
          <w:i/>
          <w:iCs/>
        </w:rPr>
      </w:pPr>
      <w:r w:rsidRPr="00014076">
        <w:rPr>
          <w:i/>
          <w:iCs/>
        </w:rPr>
        <w:t>GOAL 4.2</w:t>
      </w:r>
    </w:p>
    <w:p w14:paraId="67B21631" w14:textId="77777777" w:rsidR="00CF234D" w:rsidRPr="00014076" w:rsidRDefault="00CF234D" w:rsidP="00CF234D">
      <w:pPr>
        <w:rPr>
          <w:i/>
          <w:iCs/>
        </w:rPr>
      </w:pPr>
      <w:r w:rsidRPr="00014076">
        <w:rPr>
          <w:i/>
          <w:iCs/>
        </w:rPr>
        <w:t>Encourage new industrial development in ways that strengthen the local tax base and support Tualatin’s industrial lands as a major local and regional employment center.</w:t>
      </w:r>
    </w:p>
    <w:p w14:paraId="2B20A378" w14:textId="77777777" w:rsidR="00AC7C41" w:rsidRPr="00014076" w:rsidRDefault="00AC7C41" w:rsidP="00AC7C41">
      <w:pPr>
        <w:rPr>
          <w:i/>
          <w:iCs/>
        </w:rPr>
      </w:pPr>
      <w:r w:rsidRPr="00014076">
        <w:rPr>
          <w:i/>
          <w:iCs/>
        </w:rPr>
        <w:t xml:space="preserve">POLICY 4.2.2 </w:t>
      </w:r>
      <w:proofErr w:type="gramStart"/>
      <w:r w:rsidRPr="00014076">
        <w:rPr>
          <w:i/>
          <w:iCs/>
        </w:rPr>
        <w:t>Fully</w:t>
      </w:r>
      <w:proofErr w:type="gramEnd"/>
      <w:r w:rsidRPr="00014076">
        <w:rPr>
          <w:i/>
          <w:iCs/>
        </w:rPr>
        <w:t xml:space="preserve"> develop planned industrial areas, providing full transportation, sewer, and water services prior to or as development occurs.</w:t>
      </w:r>
    </w:p>
    <w:p w14:paraId="3C3FCB14" w14:textId="2037494B" w:rsidR="000D0425" w:rsidRPr="000D0425" w:rsidRDefault="008008B5" w:rsidP="000D0425">
      <w:pPr>
        <w:rPr>
          <w:i/>
          <w:iCs/>
        </w:rPr>
      </w:pPr>
      <w:r w:rsidRPr="008008B5">
        <w:rPr>
          <w:b/>
          <w:bCs/>
          <w:i/>
          <w:iCs/>
        </w:rPr>
        <w:t xml:space="preserve">Finding: </w:t>
      </w:r>
      <w:r w:rsidRPr="008008B5">
        <w:rPr>
          <w:rFonts w:eastAsia="Times New Roman"/>
          <w:i/>
          <w:iCs/>
        </w:rPr>
        <w:t xml:space="preserve"> The transportation projec</w:t>
      </w:r>
      <w:r>
        <w:rPr>
          <w:rFonts w:eastAsia="Times New Roman"/>
          <w:i/>
          <w:iCs/>
        </w:rPr>
        <w:t>t</w:t>
      </w:r>
      <w:r w:rsidRPr="008008B5">
        <w:rPr>
          <w:rFonts w:eastAsia="Times New Roman"/>
          <w:i/>
          <w:iCs/>
        </w:rPr>
        <w:t xml:space="preserve"> in the Plan </w:t>
      </w:r>
      <w:r>
        <w:rPr>
          <w:rFonts w:eastAsia="Times New Roman"/>
          <w:i/>
          <w:iCs/>
        </w:rPr>
        <w:t>is</w:t>
      </w:r>
      <w:r w:rsidRPr="008008B5">
        <w:rPr>
          <w:rFonts w:eastAsia="Times New Roman"/>
          <w:i/>
          <w:iCs/>
        </w:rPr>
        <w:t xml:space="preserve"> intended to directly support the </w:t>
      </w:r>
      <w:r w:rsidR="00E03BF6">
        <w:rPr>
          <w:rFonts w:eastAsia="Times New Roman"/>
          <w:i/>
          <w:iCs/>
        </w:rPr>
        <w:t xml:space="preserve">industrial lands in the District and provide connections to residential and commercial lands in Tualatin. </w:t>
      </w:r>
      <w:r w:rsidRPr="008008B5">
        <w:rPr>
          <w:rFonts w:eastAsia="Times New Roman"/>
          <w:i/>
          <w:iCs/>
        </w:rPr>
        <w:t xml:space="preserve">The project </w:t>
      </w:r>
      <w:r w:rsidR="00E03BF6">
        <w:rPr>
          <w:rFonts w:eastAsia="Times New Roman"/>
          <w:i/>
          <w:iCs/>
        </w:rPr>
        <w:t>is</w:t>
      </w:r>
      <w:r w:rsidRPr="008008B5">
        <w:rPr>
          <w:rFonts w:eastAsia="Times New Roman"/>
          <w:i/>
          <w:iCs/>
        </w:rPr>
        <w:t xml:space="preserve"> in conformance with the Economy, Commercial &amp; Industrial chapter of the Comprehensive Plan.</w:t>
      </w:r>
    </w:p>
    <w:p w14:paraId="705AD42A" w14:textId="6DB84880" w:rsidR="00040666" w:rsidRDefault="00824B20" w:rsidP="00040666">
      <w:r>
        <w:t xml:space="preserve">C. </w:t>
      </w:r>
      <w:r w:rsidRPr="00824B20">
        <w:rPr>
          <w:u w:val="single"/>
        </w:rPr>
        <w:t xml:space="preserve">DESCRIPTION OF PROJECT </w:t>
      </w:r>
    </w:p>
    <w:p w14:paraId="0633535A" w14:textId="403F71CE" w:rsidR="00040666" w:rsidRDefault="00040666" w:rsidP="00040666">
      <w:r>
        <w:t xml:space="preserve">Leveton Sector </w:t>
      </w:r>
    </w:p>
    <w:p w14:paraId="78AFC6EF" w14:textId="520D5CB4" w:rsidR="00040666" w:rsidRDefault="00040666" w:rsidP="00040666">
      <w:pPr>
        <w:pStyle w:val="ListParagraph"/>
        <w:numPr>
          <w:ilvl w:val="0"/>
          <w:numId w:val="2"/>
        </w:numPr>
      </w:pPr>
      <w:r>
        <w:t>Transportation Access</w:t>
      </w:r>
    </w:p>
    <w:p w14:paraId="65AA4EF6" w14:textId="78133676" w:rsidR="000D0425" w:rsidRDefault="004F55B4" w:rsidP="004F55B4">
      <w:pPr>
        <w:pStyle w:val="ListParagraph"/>
        <w:ind w:left="1080"/>
        <w:rPr>
          <w:rFonts w:eastAsia="MS Mincho"/>
          <w:i/>
          <w:iCs/>
        </w:rPr>
      </w:pPr>
      <w:r>
        <w:rPr>
          <w:i/>
          <w:iCs/>
        </w:rPr>
        <w:t>The extension of Herman Road will improve the</w:t>
      </w:r>
      <w:r w:rsidR="00603DA8" w:rsidRPr="00DB2C70">
        <w:rPr>
          <w:rFonts w:eastAsia="MS Mincho"/>
        </w:rPr>
        <w:t xml:space="preserve"> </w:t>
      </w:r>
      <w:r w:rsidR="00603DA8" w:rsidRPr="00603DA8">
        <w:rPr>
          <w:rFonts w:eastAsia="MS Mincho"/>
          <w:i/>
          <w:iCs/>
        </w:rPr>
        <w:t>bike lanes, sidewalks, and transit stops along Herman Road between the employment district, neighborhoods, and downtown.</w:t>
      </w:r>
      <w:r w:rsidR="009C2F79">
        <w:rPr>
          <w:rFonts w:eastAsia="MS Mincho"/>
          <w:i/>
          <w:iCs/>
        </w:rPr>
        <w:t xml:space="preserve"> It will also</w:t>
      </w:r>
      <w:r w:rsidR="009C2F79" w:rsidRPr="009C2F79">
        <w:rPr>
          <w:rFonts w:eastAsia="MS Mincho"/>
          <w:i/>
          <w:iCs/>
        </w:rPr>
        <w:t xml:space="preserve"> improve safety and mobility for all roadway users along Herman Road</w:t>
      </w:r>
      <w:r w:rsidR="009C2F79">
        <w:rPr>
          <w:rFonts w:eastAsia="MS Mincho"/>
          <w:i/>
          <w:iCs/>
        </w:rPr>
        <w:t>.</w:t>
      </w:r>
    </w:p>
    <w:p w14:paraId="141D5384" w14:textId="77777777" w:rsidR="000D0425" w:rsidRDefault="000D0425">
      <w:pPr>
        <w:rPr>
          <w:rFonts w:eastAsia="MS Mincho"/>
          <w:i/>
          <w:iCs/>
        </w:rPr>
      </w:pPr>
      <w:r>
        <w:rPr>
          <w:rFonts w:eastAsia="MS Mincho"/>
          <w:i/>
          <w:iCs/>
        </w:rPr>
        <w:br w:type="page"/>
      </w:r>
    </w:p>
    <w:p w14:paraId="169F4B2A" w14:textId="77777777" w:rsidR="004F55B4" w:rsidRPr="004F55B4" w:rsidRDefault="004F55B4" w:rsidP="004F55B4">
      <w:pPr>
        <w:pStyle w:val="ListParagraph"/>
        <w:ind w:left="1080"/>
        <w:rPr>
          <w:i/>
          <w:iCs/>
        </w:rPr>
      </w:pPr>
    </w:p>
    <w:p w14:paraId="62CDA3E7" w14:textId="0BBD9757" w:rsidR="00040666" w:rsidRDefault="00040666" w:rsidP="00040666">
      <w:r>
        <w:t xml:space="preserve">D. </w:t>
      </w:r>
      <w:r w:rsidR="00824B20" w:rsidRPr="00824B20">
        <w:rPr>
          <w:u w:val="single"/>
        </w:rPr>
        <w:t xml:space="preserve">OUTLINE OF PROJECT ACTIVITIES </w:t>
      </w:r>
    </w:p>
    <w:p w14:paraId="28EAD00B" w14:textId="68385D15" w:rsidR="00040666" w:rsidRDefault="00040666" w:rsidP="00040666">
      <w:r>
        <w:tab/>
        <w:t xml:space="preserve">1. Public Improvements </w:t>
      </w:r>
    </w:p>
    <w:p w14:paraId="5557DFEB" w14:textId="7CF31E7E" w:rsidR="007E5591" w:rsidRDefault="007E5591" w:rsidP="00040666">
      <w:r>
        <w:tab/>
        <w:t xml:space="preserve">a. Road Improvements </w:t>
      </w:r>
    </w:p>
    <w:p w14:paraId="6B93AC66" w14:textId="55490EDA" w:rsidR="00385BF3" w:rsidRPr="00C46960" w:rsidRDefault="00C932BD" w:rsidP="00C469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="MS Mincho"/>
          <w:i/>
          <w:iCs/>
        </w:rPr>
      </w:pPr>
      <w:r>
        <w:rPr>
          <w:i/>
          <w:iCs/>
        </w:rPr>
        <w:t xml:space="preserve">The </w:t>
      </w:r>
      <w:r w:rsidR="00ED188C" w:rsidRPr="00C46960">
        <w:rPr>
          <w:i/>
          <w:iCs/>
        </w:rPr>
        <w:t>Herman Road project</w:t>
      </w:r>
      <w:r>
        <w:rPr>
          <w:i/>
          <w:iCs/>
        </w:rPr>
        <w:t xml:space="preserve"> is</w:t>
      </w:r>
      <w:r w:rsidR="00ED188C" w:rsidRPr="00C46960">
        <w:rPr>
          <w:i/>
          <w:iCs/>
        </w:rPr>
        <w:t xml:space="preserve"> to widen from Tualatin Road to Teton Road. </w:t>
      </w:r>
      <w:r w:rsidR="00385BF3" w:rsidRPr="00C46960">
        <w:rPr>
          <w:rFonts w:eastAsia="MS Mincho"/>
          <w:i/>
          <w:iCs/>
        </w:rPr>
        <w:t xml:space="preserve">Improve bike lanes, sidewalks, and transit stops along Herman Road between the employment district, neighborhoods, and downtown. </w:t>
      </w:r>
      <w:r>
        <w:rPr>
          <w:rFonts w:eastAsia="MS Mincho"/>
          <w:i/>
          <w:iCs/>
        </w:rPr>
        <w:t>The project will i</w:t>
      </w:r>
      <w:r w:rsidR="00385BF3" w:rsidRPr="00C46960">
        <w:rPr>
          <w:rFonts w:eastAsia="MS Mincho"/>
          <w:i/>
          <w:iCs/>
        </w:rPr>
        <w:t xml:space="preserve">mprove safety and mobility for all roadway users along Herman </w:t>
      </w:r>
      <w:r>
        <w:rPr>
          <w:rFonts w:eastAsia="MS Mincho"/>
          <w:i/>
          <w:iCs/>
        </w:rPr>
        <w:t>R</w:t>
      </w:r>
      <w:r w:rsidR="00385BF3" w:rsidRPr="00C46960">
        <w:rPr>
          <w:rFonts w:eastAsia="MS Mincho"/>
          <w:i/>
          <w:iCs/>
        </w:rPr>
        <w:t>oad where currently, bicycles, pedestrians,</w:t>
      </w:r>
      <w:r w:rsidR="00C46960">
        <w:rPr>
          <w:rFonts w:eastAsia="MS Mincho"/>
          <w:i/>
          <w:iCs/>
        </w:rPr>
        <w:t xml:space="preserve"> </w:t>
      </w:r>
      <w:r w:rsidR="00385BF3" w:rsidRPr="00C46960">
        <w:rPr>
          <w:rFonts w:eastAsia="MS Mincho"/>
          <w:i/>
          <w:iCs/>
        </w:rPr>
        <w:t xml:space="preserve">automobiles, transit, and trucks share two 12-foot vehicle travel lanes because there are no bike lanes or sidewalks. </w:t>
      </w:r>
      <w:r>
        <w:rPr>
          <w:rFonts w:eastAsia="MS Mincho"/>
          <w:i/>
          <w:iCs/>
        </w:rPr>
        <w:t>The project will a</w:t>
      </w:r>
      <w:r w:rsidR="00385BF3" w:rsidRPr="00C46960">
        <w:rPr>
          <w:rFonts w:eastAsia="MS Mincho"/>
          <w:i/>
          <w:iCs/>
        </w:rPr>
        <w:t>dd buffered bike lanes and other Active Transportation components where there are existing sidewalks and bike lanes.</w:t>
      </w:r>
    </w:p>
    <w:sectPr w:rsidR="00385BF3" w:rsidRPr="00C4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76B36" w16cex:dateUtc="2021-02-17T18:15:00Z"/>
  <w16cex:commentExtensible w16cex:durableId="23D76CB8" w16cex:dateUtc="2021-02-17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8CDB4" w16cid:durableId="23D76B36"/>
  <w16cid:commentId w16cid:paraId="5ADBF87E" w16cid:durableId="23D76C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7F0D"/>
    <w:multiLevelType w:val="hybridMultilevel"/>
    <w:tmpl w:val="B746A5E2"/>
    <w:lvl w:ilvl="0" w:tplc="AA54D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A61EA"/>
    <w:multiLevelType w:val="hybridMultilevel"/>
    <w:tmpl w:val="1E6206E6"/>
    <w:lvl w:ilvl="0" w:tplc="DF823F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24F0"/>
    <w:multiLevelType w:val="hybridMultilevel"/>
    <w:tmpl w:val="A2588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5F05F0"/>
    <w:multiLevelType w:val="hybridMultilevel"/>
    <w:tmpl w:val="46E2D25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66"/>
    <w:rsid w:val="00040666"/>
    <w:rsid w:val="00057538"/>
    <w:rsid w:val="000A6D18"/>
    <w:rsid w:val="000D0425"/>
    <w:rsid w:val="00107E64"/>
    <w:rsid w:val="0014686C"/>
    <w:rsid w:val="0017106B"/>
    <w:rsid w:val="00185900"/>
    <w:rsid w:val="00297F57"/>
    <w:rsid w:val="00385BF3"/>
    <w:rsid w:val="00490E20"/>
    <w:rsid w:val="004C2DFD"/>
    <w:rsid w:val="004F55B4"/>
    <w:rsid w:val="005145B5"/>
    <w:rsid w:val="005255D5"/>
    <w:rsid w:val="005525B0"/>
    <w:rsid w:val="00573D0B"/>
    <w:rsid w:val="00603DA8"/>
    <w:rsid w:val="0064432A"/>
    <w:rsid w:val="007E5591"/>
    <w:rsid w:val="008008B5"/>
    <w:rsid w:val="00824B20"/>
    <w:rsid w:val="00863376"/>
    <w:rsid w:val="008C4A97"/>
    <w:rsid w:val="009C2F79"/>
    <w:rsid w:val="00A3010D"/>
    <w:rsid w:val="00AC7C41"/>
    <w:rsid w:val="00B46519"/>
    <w:rsid w:val="00B74130"/>
    <w:rsid w:val="00C46960"/>
    <w:rsid w:val="00C550FC"/>
    <w:rsid w:val="00C932BD"/>
    <w:rsid w:val="00CB4812"/>
    <w:rsid w:val="00CF234D"/>
    <w:rsid w:val="00D84FAF"/>
    <w:rsid w:val="00DC715F"/>
    <w:rsid w:val="00E03BF6"/>
    <w:rsid w:val="00ED188C"/>
    <w:rsid w:val="00F26FBE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65BE"/>
  <w15:chartTrackingRefBased/>
  <w15:docId w15:val="{4E6A9DD6-6B18-48AA-8B56-D58759C3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6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5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53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C308617738B42B02CAAB639999A2D" ma:contentTypeVersion="13" ma:contentTypeDescription="Create a new document." ma:contentTypeScope="" ma:versionID="bc54ad576cdeb84556b11026d6346cea">
  <xsd:schema xmlns:xsd="http://www.w3.org/2001/XMLSchema" xmlns:xs="http://www.w3.org/2001/XMLSchema" xmlns:p="http://schemas.microsoft.com/office/2006/metadata/properties" xmlns:ns2="f42c9d55-1a81-494a-8508-88071a9e8a7b" xmlns:ns3="0f0c823a-6e96-40c2-89b5-591201aabc95" targetNamespace="http://schemas.microsoft.com/office/2006/metadata/properties" ma:root="true" ma:fieldsID="d73a2bd6950e538cd7002b6b65ebde38" ns2:_="" ns3:_="">
    <xsd:import namespace="f42c9d55-1a81-494a-8508-88071a9e8a7b"/>
    <xsd:import namespace="0f0c823a-6e96-40c2-89b5-591201aa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d55-1a81-494a-8508-88071a9e8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823a-6e96-40c2-89b5-591201aab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76525-BE78-4C5A-870C-20F835AC89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2c9d55-1a81-494a-8508-88071a9e8a7b"/>
    <ds:schemaRef ds:uri="0f0c823a-6e96-40c2-89b5-591201aabc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117EE-8D46-4E63-AEF8-F8378EBF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c9d55-1a81-494a-8508-88071a9e8a7b"/>
    <ds:schemaRef ds:uri="0f0c823a-6e96-40c2-89b5-591201aab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B675B-7F53-4685-A056-D38D0C9D2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Howard</dc:creator>
  <cp:keywords/>
  <dc:description/>
  <cp:lastModifiedBy>Jonathan Taylor</cp:lastModifiedBy>
  <cp:revision>2</cp:revision>
  <dcterms:created xsi:type="dcterms:W3CDTF">2021-06-18T17:33:00Z</dcterms:created>
  <dcterms:modified xsi:type="dcterms:W3CDTF">2021-06-18T17:33:00Z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0x01010006BC308617738B42B02CAAB639999A2D</vt:lpwstr>
  </property>
</Properties>
</file>