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DC64E" w14:textId="0FB84A76" w:rsidR="00E31CCD" w:rsidRPr="00710D62" w:rsidRDefault="001F350D" w:rsidP="00710D62">
      <w:pPr>
        <w:spacing w:after="0" w:line="240" w:lineRule="auto"/>
        <w:jc w:val="center"/>
        <w:rPr>
          <w:b/>
          <w:bCs/>
        </w:rPr>
      </w:pPr>
      <w:r w:rsidRPr="00710D62">
        <w:rPr>
          <w:b/>
          <w:bCs/>
        </w:rPr>
        <w:t>Downtown Revitalization</w:t>
      </w:r>
    </w:p>
    <w:p w14:paraId="4389A7BA" w14:textId="250F4563" w:rsidR="001F350D" w:rsidRDefault="001F350D" w:rsidP="00710D62">
      <w:pPr>
        <w:spacing w:after="0" w:line="240" w:lineRule="auto"/>
        <w:jc w:val="center"/>
        <w:rPr>
          <w:b/>
          <w:bCs/>
        </w:rPr>
      </w:pPr>
      <w:r w:rsidRPr="00710D62">
        <w:rPr>
          <w:b/>
          <w:bCs/>
        </w:rPr>
        <w:t xml:space="preserve">Civilis </w:t>
      </w:r>
      <w:r w:rsidR="00710D62">
        <w:rPr>
          <w:b/>
          <w:bCs/>
        </w:rPr>
        <w:t xml:space="preserve">Downtown Walking </w:t>
      </w:r>
      <w:r w:rsidRPr="00710D62">
        <w:rPr>
          <w:b/>
          <w:bCs/>
        </w:rPr>
        <w:t>Tour</w:t>
      </w:r>
      <w:r w:rsidR="00710D62" w:rsidRPr="00710D62">
        <w:rPr>
          <w:b/>
          <w:bCs/>
        </w:rPr>
        <w:t xml:space="preserve"> on </w:t>
      </w:r>
      <w:r w:rsidRPr="00710D62">
        <w:rPr>
          <w:b/>
          <w:bCs/>
        </w:rPr>
        <w:t>5/26/25</w:t>
      </w:r>
    </w:p>
    <w:p w14:paraId="64DF2429" w14:textId="20D84960" w:rsidR="00A77B66" w:rsidRPr="00710D62" w:rsidRDefault="00A77B66" w:rsidP="00710D62">
      <w:pPr>
        <w:spacing w:after="0" w:line="240" w:lineRule="auto"/>
        <w:jc w:val="center"/>
        <w:rPr>
          <w:b/>
          <w:bCs/>
        </w:rPr>
      </w:pPr>
      <w:r>
        <w:rPr>
          <w:b/>
          <w:bCs/>
        </w:rPr>
        <w:t>Summary of Observations</w:t>
      </w:r>
    </w:p>
    <w:p w14:paraId="08DA7066" w14:textId="77777777" w:rsidR="001F350D" w:rsidRDefault="001F350D" w:rsidP="001F350D">
      <w:pPr>
        <w:spacing w:after="0" w:line="240" w:lineRule="auto"/>
      </w:pPr>
    </w:p>
    <w:p w14:paraId="638C9316" w14:textId="35223F62" w:rsidR="001F350D" w:rsidRPr="00643C9C" w:rsidRDefault="00710D62" w:rsidP="001F350D">
      <w:pPr>
        <w:spacing w:after="0" w:line="240" w:lineRule="auto"/>
        <w:rPr>
          <w:b/>
          <w:bCs/>
          <w:sz w:val="22"/>
          <w:szCs w:val="22"/>
          <w:u w:val="single"/>
        </w:rPr>
      </w:pPr>
      <w:r w:rsidRPr="00643C9C">
        <w:rPr>
          <w:b/>
          <w:bCs/>
          <w:sz w:val="22"/>
          <w:szCs w:val="22"/>
          <w:u w:val="single"/>
        </w:rPr>
        <w:t>Attendees:</w:t>
      </w:r>
    </w:p>
    <w:p w14:paraId="07D8CAE5" w14:textId="0529A07A" w:rsidR="00710D62" w:rsidRPr="00643C9C" w:rsidRDefault="00710D62" w:rsidP="00710D62">
      <w:pPr>
        <w:pStyle w:val="ListParagraph"/>
        <w:numPr>
          <w:ilvl w:val="0"/>
          <w:numId w:val="4"/>
        </w:numPr>
        <w:spacing w:after="0" w:line="240" w:lineRule="auto"/>
        <w:rPr>
          <w:sz w:val="22"/>
          <w:szCs w:val="22"/>
        </w:rPr>
      </w:pPr>
      <w:r w:rsidRPr="00643C9C">
        <w:rPr>
          <w:sz w:val="22"/>
          <w:szCs w:val="22"/>
        </w:rPr>
        <w:t>Mayor Frank Bubenick</w:t>
      </w:r>
    </w:p>
    <w:p w14:paraId="389F85B8" w14:textId="27668030" w:rsidR="00710D62" w:rsidRPr="00643C9C" w:rsidRDefault="00710D62" w:rsidP="00710D62">
      <w:pPr>
        <w:pStyle w:val="ListParagraph"/>
        <w:numPr>
          <w:ilvl w:val="0"/>
          <w:numId w:val="4"/>
        </w:numPr>
        <w:spacing w:after="0" w:line="240" w:lineRule="auto"/>
        <w:rPr>
          <w:sz w:val="22"/>
          <w:szCs w:val="22"/>
        </w:rPr>
      </w:pPr>
      <w:r w:rsidRPr="00643C9C">
        <w:rPr>
          <w:sz w:val="22"/>
          <w:szCs w:val="22"/>
        </w:rPr>
        <w:t>Councilors Valerie Pratt, Bridget Brooks and Cyndy Hillier</w:t>
      </w:r>
    </w:p>
    <w:p w14:paraId="02EB6349" w14:textId="00B04D8D" w:rsidR="00710D62" w:rsidRPr="00643C9C" w:rsidRDefault="00710D62" w:rsidP="00710D62">
      <w:pPr>
        <w:pStyle w:val="ListParagraph"/>
        <w:numPr>
          <w:ilvl w:val="0"/>
          <w:numId w:val="4"/>
        </w:numPr>
        <w:spacing w:after="0" w:line="240" w:lineRule="auto"/>
        <w:rPr>
          <w:sz w:val="22"/>
          <w:szCs w:val="22"/>
        </w:rPr>
      </w:pPr>
      <w:r w:rsidRPr="00643C9C">
        <w:rPr>
          <w:sz w:val="22"/>
          <w:szCs w:val="22"/>
        </w:rPr>
        <w:t>Planning Commissioners Allan Parachini and Randall Hledik</w:t>
      </w:r>
    </w:p>
    <w:p w14:paraId="218E24F2" w14:textId="641CAAAF" w:rsidR="00710D62" w:rsidRPr="00643C9C" w:rsidRDefault="00710D62" w:rsidP="00710D62">
      <w:pPr>
        <w:pStyle w:val="ListParagraph"/>
        <w:numPr>
          <w:ilvl w:val="0"/>
          <w:numId w:val="4"/>
        </w:numPr>
        <w:spacing w:after="0" w:line="240" w:lineRule="auto"/>
        <w:rPr>
          <w:sz w:val="22"/>
          <w:szCs w:val="22"/>
        </w:rPr>
      </w:pPr>
      <w:r w:rsidRPr="00643C9C">
        <w:rPr>
          <w:sz w:val="22"/>
          <w:szCs w:val="22"/>
        </w:rPr>
        <w:t>Susan Noack, CAC Member</w:t>
      </w:r>
    </w:p>
    <w:p w14:paraId="5FC22E11" w14:textId="4269471C" w:rsidR="00710D62" w:rsidRPr="00643C9C" w:rsidRDefault="00710D62" w:rsidP="00710D62">
      <w:pPr>
        <w:pStyle w:val="ListParagraph"/>
        <w:numPr>
          <w:ilvl w:val="0"/>
          <w:numId w:val="4"/>
        </w:numPr>
        <w:spacing w:after="0" w:line="240" w:lineRule="auto"/>
        <w:rPr>
          <w:sz w:val="22"/>
          <w:szCs w:val="22"/>
        </w:rPr>
      </w:pPr>
      <w:r w:rsidRPr="00643C9C">
        <w:rPr>
          <w:sz w:val="22"/>
          <w:szCs w:val="22"/>
        </w:rPr>
        <w:t>Michele Reeves, Civilis Consultants</w:t>
      </w:r>
    </w:p>
    <w:p w14:paraId="4ED842BC" w14:textId="3A696826" w:rsidR="00710D62" w:rsidRPr="00643C9C" w:rsidRDefault="00710D62" w:rsidP="00710D62">
      <w:pPr>
        <w:pStyle w:val="ListParagraph"/>
        <w:numPr>
          <w:ilvl w:val="0"/>
          <w:numId w:val="4"/>
        </w:numPr>
        <w:spacing w:after="0" w:line="240" w:lineRule="auto"/>
        <w:rPr>
          <w:sz w:val="22"/>
          <w:szCs w:val="22"/>
        </w:rPr>
      </w:pPr>
      <w:r w:rsidRPr="00643C9C">
        <w:rPr>
          <w:sz w:val="22"/>
          <w:szCs w:val="22"/>
        </w:rPr>
        <w:t>Sidaro Sin, City of Tualatin Urban Renewal / Economic Development Manager</w:t>
      </w:r>
    </w:p>
    <w:p w14:paraId="641FA94A" w14:textId="77777777" w:rsidR="00710D62" w:rsidRPr="00643C9C" w:rsidRDefault="00710D62" w:rsidP="001F350D">
      <w:pPr>
        <w:spacing w:after="0" w:line="240" w:lineRule="auto"/>
        <w:rPr>
          <w:sz w:val="22"/>
          <w:szCs w:val="22"/>
        </w:rPr>
      </w:pPr>
    </w:p>
    <w:p w14:paraId="684B3D1F" w14:textId="0BA40E48" w:rsidR="00771235" w:rsidRPr="00643C9C" w:rsidRDefault="00710D62" w:rsidP="001F350D">
      <w:pPr>
        <w:spacing w:after="0" w:line="240" w:lineRule="auto"/>
        <w:rPr>
          <w:b/>
          <w:bCs/>
          <w:sz w:val="22"/>
          <w:szCs w:val="22"/>
          <w:u w:val="single"/>
        </w:rPr>
      </w:pPr>
      <w:r w:rsidRPr="00643C9C">
        <w:rPr>
          <w:b/>
          <w:bCs/>
          <w:sz w:val="22"/>
          <w:szCs w:val="22"/>
          <w:u w:val="single"/>
        </w:rPr>
        <w:t>Note:</w:t>
      </w:r>
    </w:p>
    <w:p w14:paraId="6184E51A" w14:textId="0B60650E" w:rsidR="00771235" w:rsidRPr="00643C9C" w:rsidRDefault="00710D62" w:rsidP="001F350D">
      <w:pPr>
        <w:spacing w:after="0" w:line="240" w:lineRule="auto"/>
        <w:rPr>
          <w:sz w:val="22"/>
          <w:szCs w:val="22"/>
        </w:rPr>
      </w:pPr>
      <w:r w:rsidRPr="00643C9C">
        <w:rPr>
          <w:sz w:val="22"/>
          <w:szCs w:val="22"/>
        </w:rPr>
        <w:t xml:space="preserve">The summary </w:t>
      </w:r>
      <w:r w:rsidR="00937054" w:rsidRPr="00643C9C">
        <w:rPr>
          <w:sz w:val="22"/>
          <w:szCs w:val="22"/>
        </w:rPr>
        <w:t>is</w:t>
      </w:r>
      <w:r w:rsidRPr="00643C9C">
        <w:rPr>
          <w:sz w:val="22"/>
          <w:szCs w:val="22"/>
        </w:rPr>
        <w:t xml:space="preserve"> intended to provide general observations not attributed to any one person, order, or priority, but collectively made</w:t>
      </w:r>
      <w:r w:rsidR="00A77B66" w:rsidRPr="00643C9C">
        <w:rPr>
          <w:sz w:val="22"/>
          <w:szCs w:val="22"/>
        </w:rPr>
        <w:t xml:space="preserve"> during the tour</w:t>
      </w:r>
      <w:r w:rsidRPr="00643C9C">
        <w:rPr>
          <w:sz w:val="22"/>
          <w:szCs w:val="22"/>
        </w:rPr>
        <w:t xml:space="preserve">. </w:t>
      </w:r>
      <w:r w:rsidR="007D1B95" w:rsidRPr="00643C9C">
        <w:rPr>
          <w:sz w:val="22"/>
          <w:szCs w:val="22"/>
        </w:rPr>
        <w:t>Nothing about these observations should be construed as a final finding or recommendations.</w:t>
      </w:r>
      <w:r w:rsidRPr="00643C9C">
        <w:rPr>
          <w:sz w:val="22"/>
          <w:szCs w:val="22"/>
        </w:rPr>
        <w:t xml:space="preserve"> </w:t>
      </w:r>
    </w:p>
    <w:p w14:paraId="3CFC3A75" w14:textId="77777777" w:rsidR="008B5CD1" w:rsidRPr="00643C9C" w:rsidRDefault="008B5CD1" w:rsidP="001F350D">
      <w:pPr>
        <w:spacing w:after="0" w:line="240" w:lineRule="auto"/>
        <w:rPr>
          <w:sz w:val="22"/>
          <w:szCs w:val="22"/>
        </w:rPr>
      </w:pPr>
    </w:p>
    <w:p w14:paraId="73D601D3" w14:textId="0C117194" w:rsidR="001F350D" w:rsidRPr="00643C9C" w:rsidRDefault="00710D62" w:rsidP="001F350D">
      <w:pPr>
        <w:spacing w:after="0" w:line="240" w:lineRule="auto"/>
        <w:rPr>
          <w:b/>
          <w:bCs/>
          <w:sz w:val="22"/>
          <w:szCs w:val="22"/>
          <w:u w:val="single"/>
        </w:rPr>
      </w:pPr>
      <w:r w:rsidRPr="00643C9C">
        <w:rPr>
          <w:b/>
          <w:bCs/>
          <w:sz w:val="22"/>
          <w:szCs w:val="22"/>
          <w:u w:val="single"/>
        </w:rPr>
        <w:t>Summary:</w:t>
      </w:r>
    </w:p>
    <w:p w14:paraId="7410E7D9" w14:textId="49667600" w:rsidR="001F350D" w:rsidRPr="00643C9C" w:rsidRDefault="001F350D" w:rsidP="001F350D">
      <w:pPr>
        <w:spacing w:after="0" w:line="240" w:lineRule="auto"/>
        <w:rPr>
          <w:sz w:val="22"/>
          <w:szCs w:val="22"/>
        </w:rPr>
      </w:pPr>
      <w:r w:rsidRPr="00643C9C">
        <w:rPr>
          <w:sz w:val="22"/>
          <w:szCs w:val="22"/>
        </w:rPr>
        <w:t xml:space="preserve">“Downtowns” are built along a “street grid system” with store fronts facing outward toward sidewalks which run parallel with the streets. By this definition Tualatin has a limited amount of “downtown” exposure. We have more of a “plaza” which has </w:t>
      </w:r>
      <w:r w:rsidR="007D1B95" w:rsidRPr="00643C9C">
        <w:rPr>
          <w:sz w:val="22"/>
          <w:szCs w:val="22"/>
        </w:rPr>
        <w:t>a</w:t>
      </w:r>
      <w:r w:rsidRPr="00643C9C">
        <w:rPr>
          <w:sz w:val="22"/>
          <w:szCs w:val="22"/>
        </w:rPr>
        <w:t>n inward orientation around the lake, as well as some adjacent small shopping areas.</w:t>
      </w:r>
    </w:p>
    <w:p w14:paraId="479B54C3" w14:textId="77777777" w:rsidR="001F350D" w:rsidRPr="00643C9C" w:rsidRDefault="001F350D" w:rsidP="001F350D">
      <w:pPr>
        <w:spacing w:after="0" w:line="240" w:lineRule="auto"/>
        <w:rPr>
          <w:sz w:val="22"/>
          <w:szCs w:val="22"/>
        </w:rPr>
      </w:pPr>
    </w:p>
    <w:p w14:paraId="2D0F8A18" w14:textId="586A3179" w:rsidR="001F350D" w:rsidRPr="00643C9C" w:rsidRDefault="001F350D" w:rsidP="001F350D">
      <w:pPr>
        <w:spacing w:after="0" w:line="240" w:lineRule="auto"/>
        <w:rPr>
          <w:sz w:val="22"/>
          <w:szCs w:val="22"/>
        </w:rPr>
      </w:pPr>
      <w:r w:rsidRPr="00643C9C">
        <w:rPr>
          <w:sz w:val="22"/>
          <w:szCs w:val="22"/>
        </w:rPr>
        <w:t>There are at least four distinct activity areas of the city core that currently do not facilitate walkable connectivity: 1) the Tualatin Commons around the lake, 2) the New Seasons/Bass Pro Shop store cluster (including city hall and library), 3) the Floor &amp; Decor/Staples store cluster, and 4) the Tualatin Community Park. (Maybe a fifth and sixth area would be the Fred Meyer cluster and the former Shari’s restaurant/Starbucks cluster.)</w:t>
      </w:r>
    </w:p>
    <w:p w14:paraId="4831789C" w14:textId="77777777" w:rsidR="001F350D" w:rsidRPr="00643C9C" w:rsidRDefault="001F350D" w:rsidP="001F350D">
      <w:pPr>
        <w:spacing w:after="0" w:line="240" w:lineRule="auto"/>
        <w:rPr>
          <w:sz w:val="22"/>
          <w:szCs w:val="22"/>
        </w:rPr>
      </w:pPr>
    </w:p>
    <w:p w14:paraId="2CECD3DC" w14:textId="36892ABB" w:rsidR="001F350D" w:rsidRPr="00643C9C" w:rsidRDefault="001F350D" w:rsidP="001F350D">
      <w:pPr>
        <w:spacing w:after="0" w:line="240" w:lineRule="auto"/>
        <w:rPr>
          <w:sz w:val="22"/>
          <w:szCs w:val="22"/>
        </w:rPr>
      </w:pPr>
      <w:r w:rsidRPr="00643C9C">
        <w:rPr>
          <w:sz w:val="22"/>
          <w:szCs w:val="22"/>
        </w:rPr>
        <w:t>The city’s “Main Street” runs along Boone’s Ferry Road between the Tualatin River Bridge and the VFW building, and perhaps on to Tualatin-Sherwood Road.</w:t>
      </w:r>
    </w:p>
    <w:p w14:paraId="14887AF0" w14:textId="77777777" w:rsidR="001F350D" w:rsidRPr="00643C9C" w:rsidRDefault="001F350D" w:rsidP="001F350D">
      <w:pPr>
        <w:spacing w:after="0" w:line="240" w:lineRule="auto"/>
        <w:rPr>
          <w:sz w:val="22"/>
          <w:szCs w:val="22"/>
        </w:rPr>
      </w:pPr>
    </w:p>
    <w:p w14:paraId="52E0FEC3" w14:textId="262FC40C" w:rsidR="001F350D" w:rsidRPr="00643C9C" w:rsidRDefault="001F350D" w:rsidP="001F350D">
      <w:pPr>
        <w:spacing w:after="0" w:line="240" w:lineRule="auto"/>
        <w:rPr>
          <w:sz w:val="22"/>
          <w:szCs w:val="22"/>
        </w:rPr>
      </w:pPr>
      <w:r w:rsidRPr="00643C9C">
        <w:rPr>
          <w:sz w:val="22"/>
          <w:szCs w:val="22"/>
        </w:rPr>
        <w:t>People aren’t aware that Tualatin has a “lake”. Additionally, motorists passing through Tualatin on T-S and Boones Ferry roads don’t have a clear idea that they have entered the core area. (Tualatin’s current city monuments are not particularly visible.)</w:t>
      </w:r>
    </w:p>
    <w:p w14:paraId="1C9A53D0" w14:textId="77777777" w:rsidR="001F350D" w:rsidRPr="00643C9C" w:rsidRDefault="001F350D" w:rsidP="001F350D">
      <w:pPr>
        <w:spacing w:after="0" w:line="240" w:lineRule="auto"/>
        <w:rPr>
          <w:sz w:val="22"/>
          <w:szCs w:val="22"/>
        </w:rPr>
      </w:pPr>
    </w:p>
    <w:p w14:paraId="678E0549" w14:textId="4583F424" w:rsidR="001F350D" w:rsidRPr="00643C9C" w:rsidRDefault="001F350D" w:rsidP="001F350D">
      <w:pPr>
        <w:spacing w:after="0" w:line="240" w:lineRule="auto"/>
        <w:rPr>
          <w:sz w:val="22"/>
          <w:szCs w:val="22"/>
        </w:rPr>
      </w:pPr>
      <w:r w:rsidRPr="00643C9C">
        <w:rPr>
          <w:sz w:val="22"/>
          <w:szCs w:val="22"/>
        </w:rPr>
        <w:t xml:space="preserve">Residents have mixed feelings about the “lake”. Outdoor eating </w:t>
      </w:r>
      <w:proofErr w:type="gramStart"/>
      <w:r w:rsidRPr="00643C9C">
        <w:rPr>
          <w:sz w:val="22"/>
          <w:szCs w:val="22"/>
        </w:rPr>
        <w:t>space is</w:t>
      </w:r>
      <w:proofErr w:type="gramEnd"/>
      <w:r w:rsidRPr="00643C9C">
        <w:rPr>
          <w:sz w:val="22"/>
          <w:szCs w:val="22"/>
        </w:rPr>
        <w:t xml:space="preserve"> popular on nice days, but limited. Lack of shade makes lounging on benches or playing in the children’s water feature uncomfortable on hot days. The Pumpkin Regatta draws big crowds, but otherwise the lake is underused.</w:t>
      </w:r>
    </w:p>
    <w:p w14:paraId="4E6DC099" w14:textId="77777777" w:rsidR="001F350D" w:rsidRPr="00643C9C" w:rsidRDefault="001F350D" w:rsidP="001F350D">
      <w:pPr>
        <w:spacing w:after="0" w:line="240" w:lineRule="auto"/>
        <w:rPr>
          <w:sz w:val="22"/>
          <w:szCs w:val="22"/>
        </w:rPr>
      </w:pPr>
    </w:p>
    <w:p w14:paraId="638289D1" w14:textId="0DC0F5DD" w:rsidR="001F350D" w:rsidRPr="00643C9C" w:rsidRDefault="001F350D" w:rsidP="001F350D">
      <w:pPr>
        <w:spacing w:after="0" w:line="240" w:lineRule="auto"/>
        <w:rPr>
          <w:sz w:val="22"/>
          <w:szCs w:val="22"/>
        </w:rPr>
      </w:pPr>
      <w:r w:rsidRPr="00643C9C">
        <w:rPr>
          <w:sz w:val="22"/>
          <w:szCs w:val="22"/>
        </w:rPr>
        <w:t xml:space="preserve">Development of vacant land and redevelopment of existing buildings </w:t>
      </w:r>
      <w:proofErr w:type="gramStart"/>
      <w:r w:rsidRPr="00643C9C">
        <w:rPr>
          <w:sz w:val="22"/>
          <w:szCs w:val="22"/>
        </w:rPr>
        <w:t>rests</w:t>
      </w:r>
      <w:proofErr w:type="gramEnd"/>
      <w:r w:rsidRPr="00643C9C">
        <w:rPr>
          <w:sz w:val="22"/>
          <w:szCs w:val="22"/>
        </w:rPr>
        <w:t xml:space="preserve"> primarily with private owners. But public funds can provide infrastructure improvements as well as financial incentives for upgrading and vitalizing the core. Key to success is a public/private partnership; if one doesn’t already exist, the formation of a “downtown </w:t>
      </w:r>
      <w:r w:rsidR="00DC25E5" w:rsidRPr="00643C9C">
        <w:rPr>
          <w:sz w:val="22"/>
          <w:szCs w:val="22"/>
        </w:rPr>
        <w:t>business association</w:t>
      </w:r>
      <w:r w:rsidRPr="00643C9C">
        <w:rPr>
          <w:sz w:val="22"/>
          <w:szCs w:val="22"/>
        </w:rPr>
        <w:t>” might be worthwhile to promote collaboration.</w:t>
      </w:r>
    </w:p>
    <w:p w14:paraId="21EE07C5" w14:textId="77777777" w:rsidR="001F350D" w:rsidRPr="00643C9C" w:rsidRDefault="001F350D" w:rsidP="001F350D">
      <w:pPr>
        <w:spacing w:after="0" w:line="240" w:lineRule="auto"/>
        <w:rPr>
          <w:sz w:val="22"/>
          <w:szCs w:val="22"/>
        </w:rPr>
      </w:pPr>
    </w:p>
    <w:p w14:paraId="43ACD92C" w14:textId="7889A4B4" w:rsidR="001F350D" w:rsidRPr="00643C9C" w:rsidRDefault="001F350D" w:rsidP="001F350D">
      <w:pPr>
        <w:spacing w:after="0" w:line="240" w:lineRule="auto"/>
        <w:rPr>
          <w:sz w:val="22"/>
          <w:szCs w:val="22"/>
        </w:rPr>
      </w:pPr>
      <w:r w:rsidRPr="00643C9C">
        <w:rPr>
          <w:sz w:val="22"/>
          <w:szCs w:val="22"/>
        </w:rPr>
        <w:lastRenderedPageBreak/>
        <w:t>Examples of communities that have had levels of success with mixed use development in recent years include West Linn, Corvallis, Eugene and Salem. Perhaps ideas and lessons learned can be gleaned from their experiences.</w:t>
      </w:r>
    </w:p>
    <w:p w14:paraId="2BB00FB4" w14:textId="77777777" w:rsidR="00B64936" w:rsidRPr="00643C9C" w:rsidRDefault="00B64936" w:rsidP="00771235">
      <w:pPr>
        <w:spacing w:after="0" w:line="240" w:lineRule="auto"/>
        <w:rPr>
          <w:sz w:val="22"/>
          <w:szCs w:val="22"/>
        </w:rPr>
      </w:pPr>
    </w:p>
    <w:p w14:paraId="2408F515" w14:textId="7DD01E22" w:rsidR="008B5CD1" w:rsidRPr="00643C9C" w:rsidRDefault="008B5CD1" w:rsidP="008B5CD1">
      <w:pPr>
        <w:spacing w:after="0" w:line="240" w:lineRule="auto"/>
        <w:rPr>
          <w:sz w:val="22"/>
          <w:szCs w:val="22"/>
        </w:rPr>
      </w:pPr>
      <w:r w:rsidRPr="00643C9C">
        <w:rPr>
          <w:sz w:val="22"/>
          <w:szCs w:val="22"/>
        </w:rPr>
        <w:t xml:space="preserve">Some viewed Orenco Station as a good mixed-use model that could apply here.   </w:t>
      </w:r>
    </w:p>
    <w:p w14:paraId="55366D39" w14:textId="77777777" w:rsidR="008B5CD1" w:rsidRPr="00643C9C" w:rsidRDefault="008B5CD1" w:rsidP="00771235">
      <w:pPr>
        <w:spacing w:after="0" w:line="240" w:lineRule="auto"/>
        <w:rPr>
          <w:sz w:val="22"/>
          <w:szCs w:val="22"/>
        </w:rPr>
      </w:pPr>
    </w:p>
    <w:p w14:paraId="76BC6CBB" w14:textId="4EF9F4EA" w:rsidR="00723F0B" w:rsidRPr="00643C9C" w:rsidRDefault="008B5CD1" w:rsidP="00771235">
      <w:pPr>
        <w:spacing w:after="0" w:line="240" w:lineRule="auto"/>
        <w:rPr>
          <w:sz w:val="22"/>
          <w:szCs w:val="22"/>
        </w:rPr>
      </w:pPr>
      <w:r w:rsidRPr="00643C9C">
        <w:rPr>
          <w:sz w:val="22"/>
          <w:szCs w:val="22"/>
        </w:rPr>
        <w:t>Need to provide visual cues to let people know that there is a “downtown”</w:t>
      </w:r>
      <w:r w:rsidR="007D1B95" w:rsidRPr="00643C9C">
        <w:rPr>
          <w:sz w:val="22"/>
          <w:szCs w:val="22"/>
        </w:rPr>
        <w:t>.</w:t>
      </w:r>
    </w:p>
    <w:p w14:paraId="4952AE84" w14:textId="77777777" w:rsidR="008B5CD1" w:rsidRPr="00643C9C" w:rsidRDefault="008B5CD1" w:rsidP="00771235">
      <w:pPr>
        <w:spacing w:after="0" w:line="240" w:lineRule="auto"/>
        <w:rPr>
          <w:sz w:val="22"/>
          <w:szCs w:val="22"/>
        </w:rPr>
      </w:pPr>
    </w:p>
    <w:p w14:paraId="56F9A55D" w14:textId="1A024B86" w:rsidR="008B5CD1" w:rsidRPr="00643C9C" w:rsidRDefault="007D1B95" w:rsidP="00771235">
      <w:pPr>
        <w:spacing w:after="0" w:line="240" w:lineRule="auto"/>
        <w:rPr>
          <w:sz w:val="22"/>
          <w:szCs w:val="22"/>
        </w:rPr>
      </w:pPr>
      <w:r w:rsidRPr="00643C9C">
        <w:rPr>
          <w:sz w:val="22"/>
          <w:szCs w:val="22"/>
        </w:rPr>
        <w:t>T</w:t>
      </w:r>
      <w:r w:rsidR="00B64936" w:rsidRPr="00643C9C">
        <w:rPr>
          <w:sz w:val="22"/>
          <w:szCs w:val="22"/>
        </w:rPr>
        <w:t>here are opportunities to improve th</w:t>
      </w:r>
      <w:r w:rsidR="008B5CD1" w:rsidRPr="00643C9C">
        <w:rPr>
          <w:sz w:val="22"/>
          <w:szCs w:val="22"/>
        </w:rPr>
        <w:t xml:space="preserve">at will </w:t>
      </w:r>
      <w:r w:rsidR="00771235" w:rsidRPr="00643C9C">
        <w:rPr>
          <w:sz w:val="22"/>
          <w:szCs w:val="22"/>
        </w:rPr>
        <w:t>require the cooperation and/or participation of property owners in the area</w:t>
      </w:r>
      <w:r w:rsidR="008B5CD1" w:rsidRPr="00643C9C">
        <w:rPr>
          <w:sz w:val="22"/>
          <w:szCs w:val="22"/>
        </w:rPr>
        <w:t xml:space="preserve"> that may not currently exist.</w:t>
      </w:r>
    </w:p>
    <w:p w14:paraId="6C653898" w14:textId="77777777" w:rsidR="00B64936" w:rsidRPr="00643C9C" w:rsidRDefault="00B64936" w:rsidP="00771235">
      <w:pPr>
        <w:spacing w:after="0" w:line="240" w:lineRule="auto"/>
        <w:rPr>
          <w:sz w:val="22"/>
          <w:szCs w:val="22"/>
        </w:rPr>
      </w:pPr>
    </w:p>
    <w:p w14:paraId="69B2E3D4" w14:textId="68699D96" w:rsidR="008B5CD1" w:rsidRPr="00643C9C" w:rsidRDefault="008B5CD1" w:rsidP="00771235">
      <w:pPr>
        <w:spacing w:after="0" w:line="240" w:lineRule="auto"/>
        <w:rPr>
          <w:sz w:val="22"/>
          <w:szCs w:val="22"/>
        </w:rPr>
      </w:pPr>
      <w:r w:rsidRPr="00643C9C">
        <w:rPr>
          <w:sz w:val="22"/>
          <w:szCs w:val="22"/>
        </w:rPr>
        <w:t>I</w:t>
      </w:r>
      <w:r w:rsidR="007D1B95" w:rsidRPr="00643C9C">
        <w:rPr>
          <w:sz w:val="22"/>
          <w:szCs w:val="22"/>
        </w:rPr>
        <w:t>t’s i</w:t>
      </w:r>
      <w:r w:rsidR="00771235" w:rsidRPr="00643C9C">
        <w:rPr>
          <w:sz w:val="22"/>
          <w:szCs w:val="22"/>
        </w:rPr>
        <w:t>mportant that</w:t>
      </w:r>
      <w:r w:rsidRPr="00643C9C">
        <w:rPr>
          <w:sz w:val="22"/>
          <w:szCs w:val="22"/>
        </w:rPr>
        <w:t xml:space="preserve"> </w:t>
      </w:r>
      <w:r w:rsidR="007D1B95" w:rsidRPr="00643C9C">
        <w:rPr>
          <w:sz w:val="22"/>
          <w:szCs w:val="22"/>
        </w:rPr>
        <w:t xml:space="preserve">this </w:t>
      </w:r>
      <w:r w:rsidR="00771235" w:rsidRPr="00643C9C">
        <w:rPr>
          <w:sz w:val="22"/>
          <w:szCs w:val="22"/>
        </w:rPr>
        <w:t xml:space="preserve">study balance work of eating away at the problem from around the edges---creating a food truck court; using existing parking lots for things like car and craft shows, creating a farmers market event so large and comprehensive it would draw people </w:t>
      </w:r>
      <w:r w:rsidRPr="00643C9C">
        <w:rPr>
          <w:sz w:val="22"/>
          <w:szCs w:val="22"/>
        </w:rPr>
        <w:t>f</w:t>
      </w:r>
      <w:r w:rsidR="00771235" w:rsidRPr="00643C9C">
        <w:rPr>
          <w:sz w:val="22"/>
          <w:szCs w:val="22"/>
        </w:rPr>
        <w:t xml:space="preserve">rom all over the city and working harder to create more of a sense of activity around the lake—especially in the evening hours—and ginning up more events and similar things—to use as leverage with property owners. </w:t>
      </w:r>
    </w:p>
    <w:p w14:paraId="07EA8CD4" w14:textId="77777777" w:rsidR="008B5CD1" w:rsidRPr="00643C9C" w:rsidRDefault="008B5CD1" w:rsidP="00771235">
      <w:pPr>
        <w:spacing w:after="0" w:line="240" w:lineRule="auto"/>
        <w:rPr>
          <w:sz w:val="22"/>
          <w:szCs w:val="22"/>
        </w:rPr>
      </w:pPr>
    </w:p>
    <w:p w14:paraId="7F38D4A7" w14:textId="77777777" w:rsidR="00BC7924" w:rsidRPr="00643C9C" w:rsidRDefault="00BC7924" w:rsidP="00771235">
      <w:pPr>
        <w:spacing w:after="0" w:line="240" w:lineRule="auto"/>
        <w:rPr>
          <w:sz w:val="22"/>
          <w:szCs w:val="22"/>
        </w:rPr>
      </w:pPr>
      <w:r w:rsidRPr="00643C9C">
        <w:rPr>
          <w:sz w:val="22"/>
          <w:szCs w:val="22"/>
        </w:rPr>
        <w:t>I</w:t>
      </w:r>
      <w:r w:rsidR="00771235" w:rsidRPr="00643C9C">
        <w:rPr>
          <w:sz w:val="22"/>
          <w:szCs w:val="22"/>
        </w:rPr>
        <w:t xml:space="preserve">nduced </w:t>
      </w:r>
      <w:r w:rsidRPr="00643C9C">
        <w:rPr>
          <w:sz w:val="22"/>
          <w:szCs w:val="22"/>
        </w:rPr>
        <w:t xml:space="preserve">teenagers </w:t>
      </w:r>
      <w:r w:rsidR="00771235" w:rsidRPr="00643C9C">
        <w:rPr>
          <w:sz w:val="22"/>
          <w:szCs w:val="22"/>
        </w:rPr>
        <w:t>to see</w:t>
      </w:r>
      <w:r w:rsidRPr="00643C9C">
        <w:rPr>
          <w:sz w:val="22"/>
          <w:szCs w:val="22"/>
        </w:rPr>
        <w:t xml:space="preserve"> </w:t>
      </w:r>
      <w:proofErr w:type="gramStart"/>
      <w:r w:rsidRPr="00643C9C">
        <w:rPr>
          <w:sz w:val="22"/>
          <w:szCs w:val="22"/>
        </w:rPr>
        <w:t>the</w:t>
      </w:r>
      <w:r w:rsidR="00771235" w:rsidRPr="00643C9C">
        <w:rPr>
          <w:sz w:val="22"/>
          <w:szCs w:val="22"/>
        </w:rPr>
        <w:t xml:space="preserve"> downtown</w:t>
      </w:r>
      <w:proofErr w:type="gramEnd"/>
      <w:r w:rsidR="00771235" w:rsidRPr="00643C9C">
        <w:rPr>
          <w:sz w:val="22"/>
          <w:szCs w:val="22"/>
        </w:rPr>
        <w:t xml:space="preserve"> as a desirable destination, that would do a great deal to shift the momentum. </w:t>
      </w:r>
    </w:p>
    <w:p w14:paraId="055B1329" w14:textId="77777777" w:rsidR="00771235" w:rsidRPr="00643C9C" w:rsidRDefault="00771235" w:rsidP="00771235">
      <w:pPr>
        <w:spacing w:after="0" w:line="240" w:lineRule="auto"/>
        <w:rPr>
          <w:sz w:val="22"/>
          <w:szCs w:val="22"/>
        </w:rPr>
      </w:pPr>
    </w:p>
    <w:p w14:paraId="0A5E796B" w14:textId="77777777" w:rsidR="00BC7924" w:rsidRPr="00643C9C" w:rsidRDefault="00BC7924" w:rsidP="00771235">
      <w:pPr>
        <w:spacing w:after="0" w:line="240" w:lineRule="auto"/>
        <w:rPr>
          <w:sz w:val="22"/>
          <w:szCs w:val="22"/>
        </w:rPr>
      </w:pPr>
      <w:r w:rsidRPr="00643C9C">
        <w:rPr>
          <w:sz w:val="22"/>
          <w:szCs w:val="22"/>
        </w:rPr>
        <w:t>C</w:t>
      </w:r>
      <w:r w:rsidR="00771235" w:rsidRPr="00643C9C">
        <w:rPr>
          <w:sz w:val="22"/>
          <w:szCs w:val="22"/>
        </w:rPr>
        <w:t xml:space="preserve">hallenge in the nature of the buildings in the downtown area, which doesn’t lend itself to the tasks at hand. </w:t>
      </w:r>
    </w:p>
    <w:p w14:paraId="65FD7594" w14:textId="77777777" w:rsidR="008B5CD1" w:rsidRPr="00643C9C" w:rsidRDefault="008B5CD1" w:rsidP="008B5CD1">
      <w:pPr>
        <w:spacing w:after="0" w:line="240" w:lineRule="auto"/>
        <w:rPr>
          <w:sz w:val="22"/>
          <w:szCs w:val="22"/>
        </w:rPr>
      </w:pPr>
    </w:p>
    <w:p w14:paraId="2B6C97A7" w14:textId="4921B4D7" w:rsidR="00612777" w:rsidRPr="00643C9C" w:rsidRDefault="00612777" w:rsidP="008B5CD1">
      <w:pPr>
        <w:spacing w:after="0" w:line="240" w:lineRule="auto"/>
        <w:rPr>
          <w:sz w:val="22"/>
          <w:szCs w:val="22"/>
        </w:rPr>
      </w:pPr>
      <w:r w:rsidRPr="00643C9C">
        <w:rPr>
          <w:sz w:val="22"/>
          <w:szCs w:val="22"/>
        </w:rPr>
        <w:t>Need connectivity for all modes and to abutting developed areas</w:t>
      </w:r>
      <w:r w:rsidR="00937054" w:rsidRPr="00643C9C">
        <w:rPr>
          <w:sz w:val="22"/>
          <w:szCs w:val="22"/>
        </w:rPr>
        <w:t>.</w:t>
      </w:r>
    </w:p>
    <w:p w14:paraId="76229AA8" w14:textId="77777777" w:rsidR="008B5CD1" w:rsidRPr="00643C9C" w:rsidRDefault="008B5CD1" w:rsidP="008B5CD1">
      <w:pPr>
        <w:spacing w:after="0" w:line="240" w:lineRule="auto"/>
        <w:rPr>
          <w:sz w:val="22"/>
          <w:szCs w:val="22"/>
        </w:rPr>
      </w:pPr>
    </w:p>
    <w:p w14:paraId="1F711F69" w14:textId="67A4CE8D" w:rsidR="00612777" w:rsidRPr="00643C9C" w:rsidRDefault="007D1B95" w:rsidP="008B5CD1">
      <w:pPr>
        <w:spacing w:after="0" w:line="240" w:lineRule="auto"/>
        <w:rPr>
          <w:sz w:val="22"/>
          <w:szCs w:val="22"/>
        </w:rPr>
      </w:pPr>
      <w:r w:rsidRPr="00643C9C">
        <w:rPr>
          <w:sz w:val="22"/>
          <w:szCs w:val="22"/>
        </w:rPr>
        <w:t xml:space="preserve">It was </w:t>
      </w:r>
      <w:r w:rsidR="00612777" w:rsidRPr="00643C9C">
        <w:rPr>
          <w:sz w:val="22"/>
          <w:szCs w:val="22"/>
        </w:rPr>
        <w:t>observed on Saturday people need more shaded areas as people were congregated under the shady areas around the splash pad</w:t>
      </w:r>
      <w:r w:rsidR="00937054" w:rsidRPr="00643C9C">
        <w:rPr>
          <w:sz w:val="22"/>
          <w:szCs w:val="22"/>
        </w:rPr>
        <w:t>.</w:t>
      </w:r>
    </w:p>
    <w:p w14:paraId="5CF6FABB" w14:textId="77777777" w:rsidR="008B5CD1" w:rsidRPr="00643C9C" w:rsidRDefault="008B5CD1" w:rsidP="008B5CD1">
      <w:pPr>
        <w:spacing w:after="0" w:line="240" w:lineRule="auto"/>
        <w:rPr>
          <w:sz w:val="22"/>
          <w:szCs w:val="22"/>
        </w:rPr>
      </w:pPr>
    </w:p>
    <w:p w14:paraId="037DBD45" w14:textId="44E0B18B" w:rsidR="00612777" w:rsidRPr="00643C9C" w:rsidRDefault="00612777" w:rsidP="008B5CD1">
      <w:pPr>
        <w:spacing w:after="0" w:line="240" w:lineRule="auto"/>
        <w:rPr>
          <w:sz w:val="22"/>
          <w:szCs w:val="22"/>
        </w:rPr>
      </w:pPr>
      <w:r w:rsidRPr="00643C9C">
        <w:rPr>
          <w:sz w:val="22"/>
          <w:szCs w:val="22"/>
        </w:rPr>
        <w:t xml:space="preserve">We need to focus on </w:t>
      </w:r>
      <w:r w:rsidR="008B5CD1" w:rsidRPr="00643C9C">
        <w:rPr>
          <w:sz w:val="22"/>
          <w:szCs w:val="22"/>
        </w:rPr>
        <w:t xml:space="preserve">all </w:t>
      </w:r>
      <w:r w:rsidRPr="00643C9C">
        <w:rPr>
          <w:sz w:val="22"/>
          <w:szCs w:val="22"/>
        </w:rPr>
        <w:t>youth in the community – make this a multi-generational active area</w:t>
      </w:r>
      <w:r w:rsidR="00937054" w:rsidRPr="00643C9C">
        <w:rPr>
          <w:sz w:val="22"/>
          <w:szCs w:val="22"/>
        </w:rPr>
        <w:t>.</w:t>
      </w:r>
    </w:p>
    <w:p w14:paraId="2CF2CEB4" w14:textId="77777777" w:rsidR="00612777" w:rsidRPr="00643C9C" w:rsidRDefault="00612777" w:rsidP="001F350D">
      <w:pPr>
        <w:spacing w:after="0" w:line="240" w:lineRule="auto"/>
        <w:rPr>
          <w:sz w:val="22"/>
          <w:szCs w:val="22"/>
        </w:rPr>
      </w:pPr>
    </w:p>
    <w:p w14:paraId="6FF21454" w14:textId="465D37F1" w:rsidR="00EA5EEF" w:rsidRPr="00643C9C" w:rsidRDefault="00EA5EEF" w:rsidP="008B5CD1">
      <w:pPr>
        <w:spacing w:after="0" w:line="240" w:lineRule="auto"/>
        <w:rPr>
          <w:sz w:val="22"/>
          <w:szCs w:val="22"/>
        </w:rPr>
      </w:pPr>
      <w:r w:rsidRPr="00643C9C">
        <w:rPr>
          <w:sz w:val="22"/>
          <w:szCs w:val="22"/>
        </w:rPr>
        <w:t xml:space="preserve">Frontage improvements would make the area more attractive to people and businesses. </w:t>
      </w:r>
    </w:p>
    <w:p w14:paraId="6E395C9F" w14:textId="77777777" w:rsidR="008B5CD1" w:rsidRPr="00643C9C" w:rsidRDefault="008B5CD1" w:rsidP="008B5CD1">
      <w:pPr>
        <w:spacing w:after="0" w:line="240" w:lineRule="auto"/>
        <w:rPr>
          <w:sz w:val="22"/>
          <w:szCs w:val="22"/>
        </w:rPr>
      </w:pPr>
    </w:p>
    <w:p w14:paraId="0416B8D8" w14:textId="3B0F9633" w:rsidR="00EA5EEF" w:rsidRPr="00643C9C" w:rsidRDefault="00EA5EEF" w:rsidP="008B5CD1">
      <w:pPr>
        <w:spacing w:after="0" w:line="240" w:lineRule="auto"/>
        <w:rPr>
          <w:sz w:val="22"/>
          <w:szCs w:val="22"/>
        </w:rPr>
      </w:pPr>
      <w:r w:rsidRPr="00643C9C">
        <w:rPr>
          <w:sz w:val="22"/>
          <w:szCs w:val="22"/>
        </w:rPr>
        <w:t>The Commons are self-contained and the sea of parking lots which are empty most of the time are not inviting and do not draw people to the Commons.</w:t>
      </w:r>
    </w:p>
    <w:p w14:paraId="11CB279F" w14:textId="77777777" w:rsidR="008B5CD1" w:rsidRPr="00643C9C" w:rsidRDefault="008B5CD1" w:rsidP="008B5CD1">
      <w:pPr>
        <w:spacing w:after="0" w:line="240" w:lineRule="auto"/>
        <w:rPr>
          <w:sz w:val="22"/>
          <w:szCs w:val="22"/>
        </w:rPr>
      </w:pPr>
    </w:p>
    <w:p w14:paraId="45B76547" w14:textId="761BCB51" w:rsidR="00EA5EEF" w:rsidRPr="00643C9C" w:rsidRDefault="00372106" w:rsidP="008B5CD1">
      <w:pPr>
        <w:spacing w:after="0" w:line="240" w:lineRule="auto"/>
        <w:rPr>
          <w:sz w:val="22"/>
          <w:szCs w:val="22"/>
        </w:rPr>
      </w:pPr>
      <w:r w:rsidRPr="00643C9C">
        <w:rPr>
          <w:sz w:val="22"/>
          <w:szCs w:val="22"/>
        </w:rPr>
        <w:t xml:space="preserve">It was noted </w:t>
      </w:r>
      <w:r w:rsidR="00EA5EEF" w:rsidRPr="00643C9C">
        <w:rPr>
          <w:sz w:val="22"/>
          <w:szCs w:val="22"/>
        </w:rPr>
        <w:t>the possibility of the Sweek House one day being an attraction.</w:t>
      </w:r>
    </w:p>
    <w:p w14:paraId="6B0C208D" w14:textId="77777777" w:rsidR="008B5CD1" w:rsidRPr="00643C9C" w:rsidRDefault="008B5CD1" w:rsidP="008B5CD1">
      <w:pPr>
        <w:spacing w:after="0" w:line="240" w:lineRule="auto"/>
        <w:rPr>
          <w:sz w:val="22"/>
          <w:szCs w:val="22"/>
        </w:rPr>
      </w:pPr>
    </w:p>
    <w:p w14:paraId="3270F581" w14:textId="61DC05EC" w:rsidR="00EA5EEF" w:rsidRPr="00643C9C" w:rsidRDefault="00EA5EEF" w:rsidP="008B5CD1">
      <w:pPr>
        <w:spacing w:after="0" w:line="240" w:lineRule="auto"/>
        <w:rPr>
          <w:sz w:val="22"/>
          <w:szCs w:val="22"/>
        </w:rPr>
      </w:pPr>
      <w:r w:rsidRPr="00643C9C">
        <w:rPr>
          <w:sz w:val="22"/>
          <w:szCs w:val="22"/>
        </w:rPr>
        <w:t>The gravel lot could be redeveloped.</w:t>
      </w:r>
    </w:p>
    <w:p w14:paraId="5E3F8F6D" w14:textId="77777777" w:rsidR="00BC7924" w:rsidRPr="00643C9C" w:rsidRDefault="00BC7924" w:rsidP="008B5CD1">
      <w:pPr>
        <w:spacing w:after="0" w:line="240" w:lineRule="auto"/>
        <w:rPr>
          <w:sz w:val="22"/>
          <w:szCs w:val="22"/>
        </w:rPr>
      </w:pPr>
    </w:p>
    <w:p w14:paraId="6A4270CB" w14:textId="29530CC5" w:rsidR="00BC7924" w:rsidRPr="00643C9C" w:rsidRDefault="00BC7924" w:rsidP="008B5CD1">
      <w:pPr>
        <w:spacing w:after="0" w:line="240" w:lineRule="auto"/>
        <w:rPr>
          <w:sz w:val="22"/>
          <w:szCs w:val="22"/>
        </w:rPr>
      </w:pPr>
      <w:r w:rsidRPr="00643C9C">
        <w:rPr>
          <w:sz w:val="22"/>
          <w:szCs w:val="22"/>
        </w:rPr>
        <w:t xml:space="preserve">A lot of time, money, and effort is spent on one-time events at the Lake of the Commons that don’t necessarily bring people back throughout the year.  </w:t>
      </w:r>
    </w:p>
    <w:p w14:paraId="7BA568B8" w14:textId="3394A0D1" w:rsidR="008B5CD1" w:rsidRPr="00643C9C" w:rsidRDefault="008B5CD1" w:rsidP="008B5CD1">
      <w:pPr>
        <w:spacing w:after="0" w:line="240" w:lineRule="auto"/>
        <w:rPr>
          <w:sz w:val="22"/>
          <w:szCs w:val="22"/>
        </w:rPr>
      </w:pPr>
    </w:p>
    <w:p w14:paraId="235A40BA" w14:textId="20CD97CA" w:rsidR="00EA5EEF" w:rsidRPr="00643C9C" w:rsidRDefault="00EA5EEF" w:rsidP="008B5CD1">
      <w:pPr>
        <w:spacing w:after="0" w:line="240" w:lineRule="auto"/>
        <w:rPr>
          <w:sz w:val="22"/>
          <w:szCs w:val="22"/>
        </w:rPr>
      </w:pPr>
      <w:r w:rsidRPr="00643C9C">
        <w:rPr>
          <w:sz w:val="22"/>
          <w:szCs w:val="22"/>
        </w:rPr>
        <w:t>We have to have foot traffic in this area. One idea is to add paddle boats that look like pumpkins. We need something to make people show up and walk around.</w:t>
      </w:r>
    </w:p>
    <w:p w14:paraId="54080974" w14:textId="4DB2BB5C" w:rsidR="00687A37" w:rsidRDefault="00687A37"/>
    <w:p w14:paraId="1B3677A2" w14:textId="2412963F" w:rsidR="00687A37" w:rsidRDefault="00687A37"/>
    <w:sectPr w:rsidR="00687A3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90BED" w14:textId="77777777" w:rsidR="005F7BEB" w:rsidRDefault="005F7BEB" w:rsidP="00723F0B">
      <w:pPr>
        <w:spacing w:after="0" w:line="240" w:lineRule="auto"/>
      </w:pPr>
      <w:r>
        <w:separator/>
      </w:r>
    </w:p>
  </w:endnote>
  <w:endnote w:type="continuationSeparator" w:id="0">
    <w:p w14:paraId="1CDD5A1C" w14:textId="77777777" w:rsidR="005F7BEB" w:rsidRDefault="005F7BEB" w:rsidP="0072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536286"/>
      <w:docPartObj>
        <w:docPartGallery w:val="Page Numbers (Bottom of Page)"/>
        <w:docPartUnique/>
      </w:docPartObj>
    </w:sdtPr>
    <w:sdtEndPr>
      <w:rPr>
        <w:color w:val="7F7F7F" w:themeColor="background1" w:themeShade="7F"/>
        <w:spacing w:val="60"/>
      </w:rPr>
    </w:sdtEndPr>
    <w:sdtContent>
      <w:p w14:paraId="255C3319" w14:textId="50BAB1AA" w:rsidR="00723F0B" w:rsidRDefault="00723F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CD065FF" w14:textId="77777777" w:rsidR="00723F0B" w:rsidRDefault="00723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16745" w14:textId="77777777" w:rsidR="005F7BEB" w:rsidRDefault="005F7BEB" w:rsidP="00723F0B">
      <w:pPr>
        <w:spacing w:after="0" w:line="240" w:lineRule="auto"/>
      </w:pPr>
      <w:r>
        <w:separator/>
      </w:r>
    </w:p>
  </w:footnote>
  <w:footnote w:type="continuationSeparator" w:id="0">
    <w:p w14:paraId="0AD98AB8" w14:textId="77777777" w:rsidR="005F7BEB" w:rsidRDefault="005F7BEB" w:rsidP="00723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523CD"/>
    <w:multiLevelType w:val="hybridMultilevel"/>
    <w:tmpl w:val="615EA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A74146"/>
    <w:multiLevelType w:val="hybridMultilevel"/>
    <w:tmpl w:val="98F6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87AF0"/>
    <w:multiLevelType w:val="hybridMultilevel"/>
    <w:tmpl w:val="1A38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E2395"/>
    <w:multiLevelType w:val="hybridMultilevel"/>
    <w:tmpl w:val="7F10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525193">
    <w:abstractNumId w:val="0"/>
  </w:num>
  <w:num w:numId="2" w16cid:durableId="1874880701">
    <w:abstractNumId w:val="3"/>
  </w:num>
  <w:num w:numId="3" w16cid:durableId="1314680059">
    <w:abstractNumId w:val="1"/>
  </w:num>
  <w:num w:numId="4" w16cid:durableId="1357804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0D"/>
    <w:rsid w:val="0001668D"/>
    <w:rsid w:val="0007346E"/>
    <w:rsid w:val="000751B1"/>
    <w:rsid w:val="00185A4D"/>
    <w:rsid w:val="001F350D"/>
    <w:rsid w:val="003023B5"/>
    <w:rsid w:val="00372106"/>
    <w:rsid w:val="003E7D2F"/>
    <w:rsid w:val="004B4F3B"/>
    <w:rsid w:val="004E64BC"/>
    <w:rsid w:val="004F5BBB"/>
    <w:rsid w:val="0052610A"/>
    <w:rsid w:val="005A6FF6"/>
    <w:rsid w:val="005F7BEB"/>
    <w:rsid w:val="00600CBD"/>
    <w:rsid w:val="00612777"/>
    <w:rsid w:val="00643C9C"/>
    <w:rsid w:val="00687A37"/>
    <w:rsid w:val="00710D62"/>
    <w:rsid w:val="00723F0B"/>
    <w:rsid w:val="00771235"/>
    <w:rsid w:val="007D1B95"/>
    <w:rsid w:val="008B375F"/>
    <w:rsid w:val="008B5CD1"/>
    <w:rsid w:val="00937054"/>
    <w:rsid w:val="00A77B66"/>
    <w:rsid w:val="00B340C3"/>
    <w:rsid w:val="00B50936"/>
    <w:rsid w:val="00B64936"/>
    <w:rsid w:val="00B929FB"/>
    <w:rsid w:val="00BC7924"/>
    <w:rsid w:val="00BD2254"/>
    <w:rsid w:val="00DC25E5"/>
    <w:rsid w:val="00E31CCD"/>
    <w:rsid w:val="00E664ED"/>
    <w:rsid w:val="00EA5EEF"/>
    <w:rsid w:val="00F04DE5"/>
    <w:rsid w:val="00F73A16"/>
    <w:rsid w:val="00FB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CFCC"/>
  <w15:chartTrackingRefBased/>
  <w15:docId w15:val="{40C72C3C-461A-4189-8FF3-858461E8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50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F350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F350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F350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F350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F35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5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5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5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50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F350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F350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F350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F350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F3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50D"/>
    <w:rPr>
      <w:rFonts w:eastAsiaTheme="majorEastAsia" w:cstheme="majorBidi"/>
      <w:color w:val="272727" w:themeColor="text1" w:themeTint="D8"/>
    </w:rPr>
  </w:style>
  <w:style w:type="paragraph" w:styleId="Title">
    <w:name w:val="Title"/>
    <w:basedOn w:val="Normal"/>
    <w:next w:val="Normal"/>
    <w:link w:val="TitleChar"/>
    <w:uiPriority w:val="10"/>
    <w:qFormat/>
    <w:rsid w:val="001F3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50D"/>
    <w:pPr>
      <w:spacing w:before="160"/>
      <w:jc w:val="center"/>
    </w:pPr>
    <w:rPr>
      <w:i/>
      <w:iCs/>
      <w:color w:val="404040" w:themeColor="text1" w:themeTint="BF"/>
    </w:rPr>
  </w:style>
  <w:style w:type="character" w:customStyle="1" w:styleId="QuoteChar">
    <w:name w:val="Quote Char"/>
    <w:basedOn w:val="DefaultParagraphFont"/>
    <w:link w:val="Quote"/>
    <w:uiPriority w:val="29"/>
    <w:rsid w:val="001F350D"/>
    <w:rPr>
      <w:i/>
      <w:iCs/>
      <w:color w:val="404040" w:themeColor="text1" w:themeTint="BF"/>
    </w:rPr>
  </w:style>
  <w:style w:type="paragraph" w:styleId="ListParagraph">
    <w:name w:val="List Paragraph"/>
    <w:basedOn w:val="Normal"/>
    <w:uiPriority w:val="34"/>
    <w:qFormat/>
    <w:rsid w:val="001F350D"/>
    <w:pPr>
      <w:ind w:left="720"/>
      <w:contextualSpacing/>
    </w:pPr>
  </w:style>
  <w:style w:type="character" w:styleId="IntenseEmphasis">
    <w:name w:val="Intense Emphasis"/>
    <w:basedOn w:val="DefaultParagraphFont"/>
    <w:uiPriority w:val="21"/>
    <w:qFormat/>
    <w:rsid w:val="001F350D"/>
    <w:rPr>
      <w:i/>
      <w:iCs/>
      <w:color w:val="2E74B5" w:themeColor="accent1" w:themeShade="BF"/>
    </w:rPr>
  </w:style>
  <w:style w:type="paragraph" w:styleId="IntenseQuote">
    <w:name w:val="Intense Quote"/>
    <w:basedOn w:val="Normal"/>
    <w:next w:val="Normal"/>
    <w:link w:val="IntenseQuoteChar"/>
    <w:uiPriority w:val="30"/>
    <w:qFormat/>
    <w:rsid w:val="001F350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F350D"/>
    <w:rPr>
      <w:i/>
      <w:iCs/>
      <w:color w:val="2E74B5" w:themeColor="accent1" w:themeShade="BF"/>
    </w:rPr>
  </w:style>
  <w:style w:type="character" w:styleId="IntenseReference">
    <w:name w:val="Intense Reference"/>
    <w:basedOn w:val="DefaultParagraphFont"/>
    <w:uiPriority w:val="32"/>
    <w:qFormat/>
    <w:rsid w:val="001F350D"/>
    <w:rPr>
      <w:b/>
      <w:bCs/>
      <w:smallCaps/>
      <w:color w:val="2E74B5" w:themeColor="accent1" w:themeShade="BF"/>
      <w:spacing w:val="5"/>
    </w:rPr>
  </w:style>
  <w:style w:type="character" w:styleId="CommentReference">
    <w:name w:val="annotation reference"/>
    <w:basedOn w:val="DefaultParagraphFont"/>
    <w:uiPriority w:val="99"/>
    <w:semiHidden/>
    <w:unhideWhenUsed/>
    <w:rsid w:val="00EA5EEF"/>
    <w:rPr>
      <w:sz w:val="16"/>
      <w:szCs w:val="16"/>
    </w:rPr>
  </w:style>
  <w:style w:type="paragraph" w:styleId="CommentText">
    <w:name w:val="annotation text"/>
    <w:basedOn w:val="Normal"/>
    <w:link w:val="CommentTextChar"/>
    <w:uiPriority w:val="99"/>
    <w:unhideWhenUsed/>
    <w:rsid w:val="00EA5EEF"/>
    <w:pPr>
      <w:spacing w:line="240" w:lineRule="auto"/>
    </w:pPr>
    <w:rPr>
      <w:sz w:val="20"/>
      <w:szCs w:val="20"/>
    </w:rPr>
  </w:style>
  <w:style w:type="character" w:customStyle="1" w:styleId="CommentTextChar">
    <w:name w:val="Comment Text Char"/>
    <w:basedOn w:val="DefaultParagraphFont"/>
    <w:link w:val="CommentText"/>
    <w:uiPriority w:val="99"/>
    <w:rsid w:val="00EA5EEF"/>
    <w:rPr>
      <w:sz w:val="20"/>
      <w:szCs w:val="20"/>
    </w:rPr>
  </w:style>
  <w:style w:type="paragraph" w:styleId="CommentSubject">
    <w:name w:val="annotation subject"/>
    <w:basedOn w:val="CommentText"/>
    <w:next w:val="CommentText"/>
    <w:link w:val="CommentSubjectChar"/>
    <w:uiPriority w:val="99"/>
    <w:semiHidden/>
    <w:unhideWhenUsed/>
    <w:rsid w:val="00EA5EEF"/>
    <w:rPr>
      <w:b/>
      <w:bCs/>
    </w:rPr>
  </w:style>
  <w:style w:type="character" w:customStyle="1" w:styleId="CommentSubjectChar">
    <w:name w:val="Comment Subject Char"/>
    <w:basedOn w:val="CommentTextChar"/>
    <w:link w:val="CommentSubject"/>
    <w:uiPriority w:val="99"/>
    <w:semiHidden/>
    <w:rsid w:val="00EA5EEF"/>
    <w:rPr>
      <w:b/>
      <w:bCs/>
      <w:sz w:val="20"/>
      <w:szCs w:val="20"/>
    </w:rPr>
  </w:style>
  <w:style w:type="paragraph" w:styleId="Header">
    <w:name w:val="header"/>
    <w:basedOn w:val="Normal"/>
    <w:link w:val="HeaderChar"/>
    <w:uiPriority w:val="99"/>
    <w:unhideWhenUsed/>
    <w:rsid w:val="00723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F0B"/>
  </w:style>
  <w:style w:type="paragraph" w:styleId="Footer">
    <w:name w:val="footer"/>
    <w:basedOn w:val="Normal"/>
    <w:link w:val="FooterChar"/>
    <w:uiPriority w:val="99"/>
    <w:unhideWhenUsed/>
    <w:rsid w:val="00723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F0B"/>
  </w:style>
  <w:style w:type="paragraph" w:styleId="Revision">
    <w:name w:val="Revision"/>
    <w:hidden/>
    <w:uiPriority w:val="99"/>
    <w:semiHidden/>
    <w:rsid w:val="007D1B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4955">
      <w:bodyDiv w:val="1"/>
      <w:marLeft w:val="0"/>
      <w:marRight w:val="0"/>
      <w:marTop w:val="0"/>
      <w:marBottom w:val="0"/>
      <w:divBdr>
        <w:top w:val="none" w:sz="0" w:space="0" w:color="auto"/>
        <w:left w:val="none" w:sz="0" w:space="0" w:color="auto"/>
        <w:bottom w:val="none" w:sz="0" w:space="0" w:color="auto"/>
        <w:right w:val="none" w:sz="0" w:space="0" w:color="auto"/>
      </w:divBdr>
    </w:div>
    <w:div w:id="946306531">
      <w:bodyDiv w:val="1"/>
      <w:marLeft w:val="0"/>
      <w:marRight w:val="0"/>
      <w:marTop w:val="0"/>
      <w:marBottom w:val="0"/>
      <w:divBdr>
        <w:top w:val="none" w:sz="0" w:space="0" w:color="auto"/>
        <w:left w:val="none" w:sz="0" w:space="0" w:color="auto"/>
        <w:bottom w:val="none" w:sz="0" w:space="0" w:color="auto"/>
        <w:right w:val="none" w:sz="0" w:space="0" w:color="auto"/>
      </w:divBdr>
    </w:div>
    <w:div w:id="1235699177">
      <w:bodyDiv w:val="1"/>
      <w:marLeft w:val="0"/>
      <w:marRight w:val="0"/>
      <w:marTop w:val="0"/>
      <w:marBottom w:val="0"/>
      <w:divBdr>
        <w:top w:val="none" w:sz="0" w:space="0" w:color="auto"/>
        <w:left w:val="none" w:sz="0" w:space="0" w:color="auto"/>
        <w:bottom w:val="none" w:sz="0" w:space="0" w:color="auto"/>
        <w:right w:val="none" w:sz="0" w:space="0" w:color="auto"/>
      </w:divBdr>
    </w:div>
    <w:div w:id="1308196021">
      <w:bodyDiv w:val="1"/>
      <w:marLeft w:val="0"/>
      <w:marRight w:val="0"/>
      <w:marTop w:val="0"/>
      <w:marBottom w:val="0"/>
      <w:divBdr>
        <w:top w:val="none" w:sz="0" w:space="0" w:color="auto"/>
        <w:left w:val="none" w:sz="0" w:space="0" w:color="auto"/>
        <w:bottom w:val="none" w:sz="0" w:space="0" w:color="auto"/>
        <w:right w:val="none" w:sz="0" w:space="0" w:color="auto"/>
      </w:divBdr>
    </w:div>
    <w:div w:id="1355154006">
      <w:bodyDiv w:val="1"/>
      <w:marLeft w:val="0"/>
      <w:marRight w:val="0"/>
      <w:marTop w:val="0"/>
      <w:marBottom w:val="0"/>
      <w:divBdr>
        <w:top w:val="none" w:sz="0" w:space="0" w:color="auto"/>
        <w:left w:val="none" w:sz="0" w:space="0" w:color="auto"/>
        <w:bottom w:val="none" w:sz="0" w:space="0" w:color="auto"/>
        <w:right w:val="none" w:sz="0" w:space="0" w:color="auto"/>
      </w:divBdr>
    </w:div>
    <w:div w:id="20417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Tualatin</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Sidaro Sin</dc:creator>
  <cp:keywords/>
  <dc:description/>
  <cp:lastModifiedBy>Sidaro Sin</cp:lastModifiedBy>
  <cp:revision>2</cp:revision>
  <dcterms:created xsi:type="dcterms:W3CDTF">2025-06-27T18:20:00Z</dcterms:created>
  <dcterms:modified xsi:type="dcterms:W3CDTF">2025-06-27T18:20:00Z</dcterms:modified>
</cp:coreProperties>
</file>