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05" w:rsidRDefault="00AC5605">
      <w:pPr>
        <w:pStyle w:val="Title"/>
      </w:pPr>
      <w:r>
        <w:t>SCHEDULE A</w:t>
      </w:r>
    </w:p>
    <w:p w:rsidR="00AC5605" w:rsidRDefault="00AC5605">
      <w:pPr>
        <w:pStyle w:val="Title"/>
      </w:pPr>
    </w:p>
    <w:p w:rsidR="00AC5605" w:rsidRDefault="00AC5605" w:rsidP="00000409">
      <w:pPr>
        <w:pStyle w:val="BodyText2"/>
        <w:jc w:val="left"/>
      </w:pPr>
      <w:r>
        <w:t xml:space="preserve">ALLIED WASTE SERVICES OF CLACKAMAS AND WASHINGTON COUNTY </w:t>
      </w:r>
    </w:p>
    <w:p w:rsidR="00000409" w:rsidRDefault="00000409" w:rsidP="00000409">
      <w:pPr>
        <w:pStyle w:val="BodyText2"/>
        <w:jc w:val="left"/>
      </w:pPr>
    </w:p>
    <w:p w:rsidR="00AC5605" w:rsidRDefault="00AC5605">
      <w:pPr>
        <w:pStyle w:val="Header"/>
        <w:widowControl w:val="0"/>
        <w:tabs>
          <w:tab w:val="clear" w:pos="4320"/>
          <w:tab w:val="clear" w:pos="8640"/>
          <w:tab w:val="left" w:pos="2160"/>
        </w:tabs>
        <w:rPr>
          <w:rFonts w:ascii="Arial" w:hAnsi="Arial"/>
        </w:rPr>
      </w:pPr>
      <w:r>
        <w:rPr>
          <w:rFonts w:ascii="Arial" w:hAnsi="Arial"/>
        </w:rPr>
        <w:tab/>
        <w:t>CITY OF TUALATIN</w:t>
      </w:r>
    </w:p>
    <w:p w:rsidR="00AC5605" w:rsidRDefault="00AC5605">
      <w:pPr>
        <w:widowControl w:val="0"/>
        <w:tabs>
          <w:tab w:val="left" w:pos="2160"/>
        </w:tabs>
        <w:rPr>
          <w:rFonts w:ascii="Arial" w:hAnsi="Arial"/>
        </w:rPr>
      </w:pPr>
      <w:r>
        <w:rPr>
          <w:rFonts w:ascii="Arial" w:hAnsi="Arial"/>
        </w:rPr>
        <w:tab/>
        <w:t xml:space="preserve">Effective Date: </w:t>
      </w:r>
      <w:r w:rsidR="00E26315">
        <w:rPr>
          <w:rFonts w:ascii="Arial" w:hAnsi="Arial"/>
        </w:rPr>
        <w:t>July 1, 2013</w:t>
      </w:r>
      <w:r w:rsidR="00977FB0">
        <w:rPr>
          <w:rFonts w:ascii="Arial" w:hAnsi="Arial"/>
        </w:rPr>
        <w:t xml:space="preserve"> </w:t>
      </w:r>
    </w:p>
    <w:p w:rsidR="00AC5605" w:rsidRDefault="00AC5605">
      <w:pPr>
        <w:widowControl w:val="0"/>
        <w:rPr>
          <w:rFonts w:ascii="Arial" w:hAnsi="Arial"/>
        </w:rPr>
      </w:pPr>
    </w:p>
    <w:p w:rsidR="00AC5605" w:rsidRDefault="00AC5605">
      <w:pPr>
        <w:widowControl w:val="0"/>
        <w:tabs>
          <w:tab w:val="left" w:pos="540"/>
        </w:tabs>
        <w:ind w:left="540" w:hanging="540"/>
        <w:rPr>
          <w:rFonts w:ascii="Arial" w:hAnsi="Arial"/>
        </w:rPr>
      </w:pPr>
      <w:r>
        <w:rPr>
          <w:rFonts w:ascii="Arial" w:hAnsi="Arial"/>
        </w:rPr>
        <w:t>I.</w:t>
      </w:r>
      <w:r>
        <w:rPr>
          <w:rFonts w:ascii="Arial" w:hAnsi="Arial"/>
        </w:rPr>
        <w:tab/>
        <w:t>RECYCLING SERVICES: The rates below were established to include the cost for specific recycling services, as well as the collection and disposal of solid waste. They include:</w:t>
      </w:r>
    </w:p>
    <w:p w:rsidR="00AC5605" w:rsidRDefault="00AC5605">
      <w:pPr>
        <w:widowControl w:val="0"/>
        <w:rPr>
          <w:rFonts w:ascii="Arial" w:hAnsi="Arial"/>
        </w:rPr>
      </w:pPr>
    </w:p>
    <w:p w:rsidR="00AC5605" w:rsidRDefault="00AC5605">
      <w:pPr>
        <w:widowControl w:val="0"/>
        <w:tabs>
          <w:tab w:val="left" w:pos="540"/>
          <w:tab w:val="left" w:pos="1080"/>
        </w:tabs>
        <w:ind w:left="1080" w:hanging="1080"/>
        <w:rPr>
          <w:rFonts w:ascii="Arial" w:hAnsi="Arial"/>
        </w:rPr>
      </w:pPr>
      <w:r>
        <w:rPr>
          <w:rFonts w:ascii="Arial" w:hAnsi="Arial"/>
        </w:rPr>
        <w:tab/>
        <w:t>A.</w:t>
      </w:r>
      <w:r>
        <w:rPr>
          <w:rFonts w:ascii="Arial" w:hAnsi="Arial"/>
        </w:rPr>
        <w:tab/>
        <w:t>SINGLE-FAMILY RESIDENTIAL:</w:t>
      </w:r>
    </w:p>
    <w:p w:rsidR="00AC5605" w:rsidRDefault="00AC5605">
      <w:pPr>
        <w:widowControl w:val="0"/>
        <w:tabs>
          <w:tab w:val="left" w:pos="540"/>
          <w:tab w:val="left" w:pos="1080"/>
        </w:tabs>
        <w:ind w:left="1080" w:hanging="1080"/>
        <w:rPr>
          <w:rFonts w:ascii="Arial" w:hAnsi="Arial"/>
        </w:rPr>
      </w:pPr>
    </w:p>
    <w:p w:rsidR="00AC5605" w:rsidRDefault="00AC5605">
      <w:pPr>
        <w:widowControl w:val="0"/>
        <w:numPr>
          <w:ilvl w:val="0"/>
          <w:numId w:val="3"/>
        </w:numPr>
        <w:tabs>
          <w:tab w:val="left" w:pos="540"/>
          <w:tab w:val="left" w:pos="1080"/>
        </w:tabs>
        <w:rPr>
          <w:rFonts w:ascii="Arial" w:hAnsi="Arial"/>
        </w:rPr>
      </w:pPr>
      <w:r>
        <w:rPr>
          <w:rFonts w:ascii="Arial" w:hAnsi="Arial"/>
        </w:rPr>
        <w:t xml:space="preserve">Weekly curbside pick-up of co-mingled recycling on the same day as garbage service providing one 65-gallon roll-cart container and two 14-gallon totes. </w:t>
      </w:r>
    </w:p>
    <w:p w:rsidR="00AC5605" w:rsidRDefault="00AC5605">
      <w:pPr>
        <w:widowControl w:val="0"/>
        <w:tabs>
          <w:tab w:val="left" w:pos="540"/>
          <w:tab w:val="left" w:pos="1080"/>
          <w:tab w:val="left" w:pos="1440"/>
        </w:tabs>
        <w:ind w:left="1080"/>
        <w:rPr>
          <w:rFonts w:ascii="Arial" w:hAnsi="Arial"/>
        </w:rPr>
      </w:pPr>
    </w:p>
    <w:p w:rsidR="00AC5605" w:rsidRDefault="00AC5605">
      <w:pPr>
        <w:widowControl w:val="0"/>
        <w:tabs>
          <w:tab w:val="left" w:pos="540"/>
          <w:tab w:val="left" w:pos="1080"/>
          <w:tab w:val="left" w:pos="1440"/>
        </w:tabs>
        <w:ind w:left="1440" w:hanging="1440"/>
        <w:rPr>
          <w:rFonts w:ascii="Arial" w:hAnsi="Arial"/>
        </w:rPr>
      </w:pPr>
      <w:r>
        <w:rPr>
          <w:rFonts w:ascii="Arial" w:hAnsi="Arial"/>
        </w:rPr>
        <w:tab/>
      </w:r>
      <w:r>
        <w:rPr>
          <w:rFonts w:ascii="Arial" w:hAnsi="Arial"/>
        </w:rPr>
        <w:tab/>
        <w:t>2.</w:t>
      </w:r>
      <w:r>
        <w:rPr>
          <w:rFonts w:ascii="Arial" w:hAnsi="Arial"/>
        </w:rPr>
        <w:tab/>
        <w:t>Weekly curbside pick-up of yard debris providing a 90-gallon roll cart.  Only yard debris at the curb in the 90-gallon roll cart will be collected.</w:t>
      </w:r>
    </w:p>
    <w:p w:rsidR="00AC5605" w:rsidRDefault="00AC5605">
      <w:pPr>
        <w:widowControl w:val="0"/>
        <w:tabs>
          <w:tab w:val="left" w:pos="540"/>
          <w:tab w:val="left" w:pos="1080"/>
        </w:tabs>
        <w:ind w:left="1080" w:hanging="1080"/>
        <w:rPr>
          <w:rFonts w:ascii="Arial" w:hAnsi="Arial"/>
        </w:rPr>
      </w:pPr>
    </w:p>
    <w:p w:rsidR="00AC5605" w:rsidRDefault="00AC5605">
      <w:pPr>
        <w:widowControl w:val="0"/>
        <w:tabs>
          <w:tab w:val="left" w:pos="540"/>
          <w:tab w:val="left" w:pos="1080"/>
        </w:tabs>
        <w:ind w:left="1080" w:hanging="1080"/>
        <w:rPr>
          <w:rFonts w:ascii="Arial" w:hAnsi="Arial"/>
        </w:rPr>
      </w:pPr>
      <w:r>
        <w:rPr>
          <w:rFonts w:ascii="Arial" w:hAnsi="Arial"/>
        </w:rPr>
        <w:tab/>
        <w:t>B.</w:t>
      </w:r>
      <w:r>
        <w:rPr>
          <w:rFonts w:ascii="Arial" w:hAnsi="Arial"/>
        </w:rPr>
        <w:tab/>
        <w:t>MULTI-FAMILY RESIDENTIAL: Weekly or weekly on-call pick-up of recyclables (newspaper, glass, tin, aluminum, and cardboard).</w:t>
      </w:r>
    </w:p>
    <w:p w:rsidR="00AC5605" w:rsidRDefault="00AC5605">
      <w:pPr>
        <w:widowControl w:val="0"/>
        <w:tabs>
          <w:tab w:val="left" w:pos="540"/>
          <w:tab w:val="left" w:pos="1080"/>
        </w:tabs>
        <w:ind w:left="1080" w:hanging="1080"/>
        <w:rPr>
          <w:rFonts w:ascii="Arial" w:hAnsi="Arial"/>
        </w:rPr>
      </w:pPr>
    </w:p>
    <w:p w:rsidR="00AC5605" w:rsidRDefault="00AC5605">
      <w:pPr>
        <w:widowControl w:val="0"/>
        <w:tabs>
          <w:tab w:val="left" w:pos="540"/>
          <w:tab w:val="left" w:pos="1080"/>
        </w:tabs>
        <w:ind w:left="1080" w:hanging="1080"/>
        <w:rPr>
          <w:rFonts w:ascii="Arial" w:hAnsi="Arial"/>
        </w:rPr>
      </w:pPr>
      <w:r>
        <w:rPr>
          <w:rFonts w:ascii="Arial" w:hAnsi="Arial"/>
        </w:rPr>
        <w:tab/>
        <w:t>C.</w:t>
      </w:r>
      <w:r>
        <w:rPr>
          <w:rFonts w:ascii="Arial" w:hAnsi="Arial"/>
        </w:rPr>
        <w:tab/>
        <w:t>CITY OFFICES: Office paper recycling of all items included in the Allied Waste Services Mixed Paper Program and corrugated cardboard.</w:t>
      </w:r>
    </w:p>
    <w:p w:rsidR="00AC5605" w:rsidRDefault="00AC5605">
      <w:pPr>
        <w:widowControl w:val="0"/>
        <w:rPr>
          <w:rFonts w:ascii="Arial" w:hAnsi="Arial"/>
        </w:rPr>
      </w:pPr>
    </w:p>
    <w:p w:rsidR="00AC5605" w:rsidRDefault="00AC5605">
      <w:pPr>
        <w:widowControl w:val="0"/>
        <w:tabs>
          <w:tab w:val="left" w:pos="540"/>
        </w:tabs>
        <w:ind w:left="540" w:hanging="540"/>
        <w:rPr>
          <w:rFonts w:ascii="Arial" w:hAnsi="Arial"/>
        </w:rPr>
      </w:pPr>
      <w:r>
        <w:rPr>
          <w:rFonts w:ascii="Arial" w:hAnsi="Arial"/>
        </w:rPr>
        <w:t>II.</w:t>
      </w:r>
      <w:r>
        <w:rPr>
          <w:rFonts w:ascii="Arial" w:hAnsi="Arial"/>
        </w:rPr>
        <w:tab/>
      </w:r>
      <w:r>
        <w:rPr>
          <w:rFonts w:ascii="Arial" w:hAnsi="Arial" w:cs="Arial"/>
        </w:rPr>
        <w:t>MONTHLY</w:t>
      </w:r>
      <w:r>
        <w:rPr>
          <w:rFonts w:ascii="Arial" w:hAnsi="Arial"/>
        </w:rPr>
        <w:t xml:space="preserve"> RATE FOR RESIDENTIAL SERVICE OF ONE CART:</w:t>
      </w:r>
    </w:p>
    <w:p w:rsidR="00AC5605" w:rsidRDefault="00AC5605">
      <w:pPr>
        <w:widowControl w:val="0"/>
        <w:rPr>
          <w:rFonts w:ascii="Arial" w:hAnsi="Arial"/>
        </w:rPr>
      </w:pP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3852"/>
      </w:tblGrid>
      <w:tr w:rsidR="00AC5605">
        <w:tc>
          <w:tcPr>
            <w:tcW w:w="4428" w:type="dxa"/>
            <w:tcBorders>
              <w:bottom w:val="double" w:sz="4" w:space="0" w:color="auto"/>
            </w:tcBorders>
          </w:tcPr>
          <w:p w:rsidR="00AC5605" w:rsidRDefault="00AC5605">
            <w:pPr>
              <w:widowControl w:val="0"/>
              <w:jc w:val="center"/>
              <w:rPr>
                <w:rFonts w:ascii="Arial" w:hAnsi="Arial"/>
                <w:b/>
                <w:bCs/>
              </w:rPr>
            </w:pPr>
            <w:r>
              <w:rPr>
                <w:rFonts w:ascii="Arial" w:hAnsi="Arial"/>
                <w:b/>
                <w:bCs/>
              </w:rPr>
              <w:t>Cart Size</w:t>
            </w:r>
          </w:p>
        </w:tc>
        <w:tc>
          <w:tcPr>
            <w:tcW w:w="3852" w:type="dxa"/>
            <w:tcBorders>
              <w:bottom w:val="double" w:sz="4" w:space="0" w:color="auto"/>
            </w:tcBorders>
          </w:tcPr>
          <w:p w:rsidR="00AC5605" w:rsidRDefault="00AC5605">
            <w:pPr>
              <w:widowControl w:val="0"/>
              <w:jc w:val="center"/>
              <w:rPr>
                <w:rFonts w:ascii="Arial" w:hAnsi="Arial"/>
                <w:b/>
                <w:bCs/>
              </w:rPr>
            </w:pPr>
            <w:r>
              <w:rPr>
                <w:rFonts w:ascii="Arial" w:hAnsi="Arial"/>
                <w:b/>
                <w:bCs/>
              </w:rPr>
              <w:t>One Stop per Week</w:t>
            </w:r>
          </w:p>
        </w:tc>
      </w:tr>
      <w:tr w:rsidR="00AC5605">
        <w:tc>
          <w:tcPr>
            <w:tcW w:w="4428" w:type="dxa"/>
            <w:tcBorders>
              <w:top w:val="double" w:sz="4" w:space="0" w:color="auto"/>
            </w:tcBorders>
          </w:tcPr>
          <w:p w:rsidR="00AC5605" w:rsidRPr="00D15861" w:rsidRDefault="00AC5605" w:rsidP="00000409">
            <w:pPr>
              <w:widowControl w:val="0"/>
              <w:rPr>
                <w:rFonts w:ascii="Arial" w:hAnsi="Arial"/>
                <w:color w:val="FF0000"/>
              </w:rPr>
            </w:pPr>
            <w:r>
              <w:rPr>
                <w:rFonts w:ascii="Arial" w:hAnsi="Arial"/>
              </w:rPr>
              <w:t>20-Gallon</w:t>
            </w:r>
            <w:r w:rsidR="00D15861">
              <w:rPr>
                <w:rFonts w:ascii="Arial" w:hAnsi="Arial"/>
              </w:rPr>
              <w:t xml:space="preserve">   </w:t>
            </w:r>
          </w:p>
        </w:tc>
        <w:tc>
          <w:tcPr>
            <w:tcW w:w="3852" w:type="dxa"/>
            <w:tcBorders>
              <w:top w:val="double" w:sz="4" w:space="0" w:color="auto"/>
            </w:tcBorders>
          </w:tcPr>
          <w:p w:rsidR="00AC5605" w:rsidRPr="00000409" w:rsidRDefault="00E26315" w:rsidP="00000409">
            <w:pPr>
              <w:widowControl w:val="0"/>
              <w:jc w:val="center"/>
              <w:rPr>
                <w:rFonts w:ascii="Arial" w:hAnsi="Arial"/>
              </w:rPr>
            </w:pPr>
            <w:r>
              <w:rPr>
                <w:rFonts w:ascii="Arial" w:hAnsi="Arial"/>
              </w:rPr>
              <w:t>$20.65</w:t>
            </w:r>
          </w:p>
        </w:tc>
      </w:tr>
      <w:tr w:rsidR="00AC5605">
        <w:tc>
          <w:tcPr>
            <w:tcW w:w="4428" w:type="dxa"/>
          </w:tcPr>
          <w:p w:rsidR="00AC5605" w:rsidRDefault="00AC5605">
            <w:pPr>
              <w:widowControl w:val="0"/>
              <w:rPr>
                <w:rFonts w:ascii="Arial" w:hAnsi="Arial"/>
              </w:rPr>
            </w:pPr>
            <w:r>
              <w:rPr>
                <w:rFonts w:ascii="Arial" w:hAnsi="Arial"/>
              </w:rPr>
              <w:t>35-Gallon</w:t>
            </w:r>
          </w:p>
        </w:tc>
        <w:tc>
          <w:tcPr>
            <w:tcW w:w="3852" w:type="dxa"/>
          </w:tcPr>
          <w:p w:rsidR="00AC5605" w:rsidRPr="00000409" w:rsidRDefault="00E26315" w:rsidP="00000409">
            <w:pPr>
              <w:widowControl w:val="0"/>
              <w:jc w:val="center"/>
              <w:rPr>
                <w:rFonts w:ascii="Arial" w:hAnsi="Arial"/>
              </w:rPr>
            </w:pPr>
            <w:r>
              <w:rPr>
                <w:rFonts w:ascii="Arial" w:hAnsi="Arial"/>
              </w:rPr>
              <w:t>$24.21</w:t>
            </w:r>
          </w:p>
        </w:tc>
      </w:tr>
      <w:tr w:rsidR="00AC5605">
        <w:tc>
          <w:tcPr>
            <w:tcW w:w="4428" w:type="dxa"/>
          </w:tcPr>
          <w:p w:rsidR="00AC5605" w:rsidRDefault="00AC5605">
            <w:pPr>
              <w:pStyle w:val="Header"/>
              <w:widowControl w:val="0"/>
              <w:tabs>
                <w:tab w:val="clear" w:pos="4320"/>
                <w:tab w:val="clear" w:pos="8640"/>
              </w:tabs>
              <w:rPr>
                <w:rFonts w:ascii="Arial" w:hAnsi="Arial"/>
              </w:rPr>
            </w:pPr>
            <w:r>
              <w:rPr>
                <w:rFonts w:ascii="Arial" w:hAnsi="Arial"/>
              </w:rPr>
              <w:t>60-Gallon</w:t>
            </w:r>
          </w:p>
        </w:tc>
        <w:tc>
          <w:tcPr>
            <w:tcW w:w="3852" w:type="dxa"/>
          </w:tcPr>
          <w:p w:rsidR="00AC5605" w:rsidRPr="00000409" w:rsidRDefault="00E26315" w:rsidP="00000409">
            <w:pPr>
              <w:widowControl w:val="0"/>
              <w:jc w:val="center"/>
              <w:rPr>
                <w:rFonts w:ascii="Arial" w:hAnsi="Arial"/>
              </w:rPr>
            </w:pPr>
            <w:r>
              <w:rPr>
                <w:rFonts w:ascii="Arial" w:hAnsi="Arial"/>
              </w:rPr>
              <w:t>$31.93</w:t>
            </w:r>
          </w:p>
        </w:tc>
      </w:tr>
      <w:tr w:rsidR="00AC5605">
        <w:tc>
          <w:tcPr>
            <w:tcW w:w="4428" w:type="dxa"/>
          </w:tcPr>
          <w:p w:rsidR="00AC5605" w:rsidRDefault="00AC5605">
            <w:pPr>
              <w:widowControl w:val="0"/>
              <w:rPr>
                <w:rFonts w:ascii="Arial" w:hAnsi="Arial"/>
              </w:rPr>
            </w:pPr>
            <w:r>
              <w:rPr>
                <w:rFonts w:ascii="Arial" w:hAnsi="Arial"/>
              </w:rPr>
              <w:t>Occasional extra</w:t>
            </w:r>
            <w:r w:rsidR="00E26315">
              <w:rPr>
                <w:rFonts w:ascii="Arial" w:hAnsi="Arial"/>
              </w:rPr>
              <w:t xml:space="preserve"> </w:t>
            </w:r>
          </w:p>
          <w:p w:rsidR="00AC5605" w:rsidRDefault="00AC5605">
            <w:pPr>
              <w:widowControl w:val="0"/>
              <w:rPr>
                <w:rFonts w:ascii="Arial" w:hAnsi="Arial"/>
              </w:rPr>
            </w:pPr>
            <w:r>
              <w:rPr>
                <w:rFonts w:ascii="Arial" w:hAnsi="Arial"/>
              </w:rPr>
              <w:t>(35-gallon can or 1 bag)</w:t>
            </w:r>
          </w:p>
        </w:tc>
        <w:tc>
          <w:tcPr>
            <w:tcW w:w="3852" w:type="dxa"/>
          </w:tcPr>
          <w:p w:rsidR="00AC5605" w:rsidRDefault="00AC5605">
            <w:pPr>
              <w:widowControl w:val="0"/>
              <w:rPr>
                <w:rFonts w:ascii="Arial" w:hAnsi="Arial"/>
                <w:color w:val="0000FF"/>
              </w:rPr>
            </w:pPr>
            <w:r>
              <w:rPr>
                <w:rFonts w:ascii="Arial" w:hAnsi="Arial"/>
              </w:rPr>
              <w:tab/>
            </w:r>
            <w:r>
              <w:rPr>
                <w:rFonts w:ascii="Arial" w:hAnsi="Arial"/>
              </w:rPr>
              <w:tab/>
              <w:t>$5.00</w:t>
            </w:r>
          </w:p>
        </w:tc>
      </w:tr>
      <w:tr w:rsidR="00AC5605">
        <w:trPr>
          <w:cantSplit/>
        </w:trPr>
        <w:tc>
          <w:tcPr>
            <w:tcW w:w="8280" w:type="dxa"/>
            <w:gridSpan w:val="2"/>
          </w:tcPr>
          <w:p w:rsidR="00AC5605" w:rsidRDefault="00AC5605">
            <w:pPr>
              <w:widowControl w:val="0"/>
              <w:rPr>
                <w:rFonts w:ascii="Arial" w:hAnsi="Arial"/>
              </w:rPr>
            </w:pPr>
            <w:r>
              <w:rPr>
                <w:rFonts w:ascii="Arial" w:hAnsi="Arial"/>
              </w:rPr>
              <w:t>An additional cart will be charged at double the single cart rate.</w:t>
            </w:r>
          </w:p>
        </w:tc>
      </w:tr>
    </w:tbl>
    <w:p w:rsidR="00AC5605" w:rsidRDefault="00AC5605">
      <w:pPr>
        <w:widowControl w:val="0"/>
        <w:rPr>
          <w:rFonts w:ascii="Arial" w:hAnsi="Arial"/>
        </w:rPr>
      </w:pPr>
    </w:p>
    <w:p w:rsidR="0099411F" w:rsidRPr="00000409" w:rsidRDefault="00AC5605">
      <w:pPr>
        <w:widowControl w:val="0"/>
        <w:tabs>
          <w:tab w:val="left" w:pos="540"/>
        </w:tabs>
        <w:ind w:left="540" w:hanging="540"/>
        <w:rPr>
          <w:rFonts w:ascii="Arial" w:hAnsi="Arial"/>
        </w:rPr>
      </w:pPr>
      <w:r>
        <w:rPr>
          <w:rFonts w:ascii="Arial" w:hAnsi="Arial"/>
        </w:rPr>
        <w:tab/>
        <w:t xml:space="preserve">NOTES ON RESIDENTIAL SERVICE: (1) In mobile home parks and apartment complexes where residents have individual cart service and individual billing, single-family cart rates will apply.  Where park residents have individual service, but the owner of the park is responsible for payment of services, single-family cart rates will be reduced by $1.00 per month.  (2) All carts will be provided by the franchisee to regular, weekly customers with a cart service level only.  </w:t>
      </w:r>
      <w:r w:rsidRPr="0050336A">
        <w:rPr>
          <w:rFonts w:ascii="Arial" w:hAnsi="Arial"/>
          <w:i/>
          <w:u w:val="single"/>
        </w:rPr>
        <w:t>No carts will be provided on an on-call</w:t>
      </w:r>
      <w:r>
        <w:rPr>
          <w:rFonts w:ascii="Arial" w:hAnsi="Arial"/>
        </w:rPr>
        <w:t xml:space="preserve"> </w:t>
      </w:r>
      <w:r w:rsidRPr="0050336A">
        <w:rPr>
          <w:rFonts w:ascii="Arial" w:hAnsi="Arial"/>
          <w:i/>
          <w:u w:val="single"/>
        </w:rPr>
        <w:t>basis</w:t>
      </w:r>
      <w:r>
        <w:rPr>
          <w:rFonts w:ascii="Arial" w:hAnsi="Arial"/>
        </w:rPr>
        <w:t xml:space="preserve">. (3) Only 35-gallon </w:t>
      </w:r>
      <w:r w:rsidR="0050336A" w:rsidRPr="00000409">
        <w:rPr>
          <w:rFonts w:ascii="Arial" w:hAnsi="Arial"/>
        </w:rPr>
        <w:t>carts</w:t>
      </w:r>
      <w:r w:rsidR="0050336A">
        <w:rPr>
          <w:rFonts w:ascii="Arial" w:hAnsi="Arial"/>
          <w:color w:val="FF0000"/>
        </w:rPr>
        <w:t xml:space="preserve"> </w:t>
      </w:r>
      <w:r>
        <w:rPr>
          <w:rFonts w:ascii="Arial" w:hAnsi="Arial"/>
        </w:rPr>
        <w:t>can be u</w:t>
      </w:r>
      <w:r w:rsidR="00FD21B5">
        <w:rPr>
          <w:rFonts w:ascii="Arial" w:hAnsi="Arial"/>
        </w:rPr>
        <w:t xml:space="preserve">sed for the occasional extra </w:t>
      </w:r>
      <w:r w:rsidR="00FD21B5" w:rsidRPr="00000409">
        <w:rPr>
          <w:rFonts w:ascii="Arial" w:hAnsi="Arial"/>
        </w:rPr>
        <w:t>cart</w:t>
      </w:r>
      <w:r>
        <w:rPr>
          <w:rFonts w:ascii="Arial" w:hAnsi="Arial"/>
        </w:rPr>
        <w:t xml:space="preserve"> for both regular and occasional customers. (4) An occasional extra 35-gallon </w:t>
      </w:r>
      <w:r w:rsidR="0050336A" w:rsidRPr="00000409">
        <w:rPr>
          <w:rFonts w:ascii="Arial" w:hAnsi="Arial"/>
        </w:rPr>
        <w:t>cart</w:t>
      </w:r>
      <w:r w:rsidR="00000409">
        <w:rPr>
          <w:rFonts w:ascii="Arial" w:hAnsi="Arial"/>
          <w:color w:val="FF0000"/>
        </w:rPr>
        <w:t xml:space="preserve"> </w:t>
      </w:r>
      <w:r>
        <w:rPr>
          <w:rFonts w:ascii="Arial" w:hAnsi="Arial"/>
        </w:rPr>
        <w:t>for a regular customer is $5.00</w:t>
      </w:r>
      <w:r>
        <w:rPr>
          <w:rFonts w:ascii="Arial" w:hAnsi="Arial"/>
          <w:color w:val="0000FF"/>
        </w:rPr>
        <w:t>.</w:t>
      </w:r>
      <w:r>
        <w:rPr>
          <w:rFonts w:ascii="Arial" w:hAnsi="Arial"/>
        </w:rPr>
        <w:t xml:space="preserve">  (5) The minimum charge for any stop for an occasional customer is </w:t>
      </w:r>
      <w:r w:rsidR="00E26315">
        <w:rPr>
          <w:rFonts w:ascii="Arial" w:hAnsi="Arial"/>
        </w:rPr>
        <w:t>$9.75</w:t>
      </w:r>
      <w:r w:rsidRPr="00000409">
        <w:rPr>
          <w:rFonts w:ascii="Arial" w:hAnsi="Arial"/>
        </w:rPr>
        <w:t xml:space="preserve"> </w:t>
      </w:r>
      <w:r w:rsidR="006F4B15" w:rsidRPr="00000409">
        <w:rPr>
          <w:rFonts w:ascii="Arial" w:hAnsi="Arial"/>
        </w:rPr>
        <w:t>Occasional customers (on-call) should have their carts serviced a minimum of once (1) every other month.</w:t>
      </w:r>
    </w:p>
    <w:p w:rsidR="00AC5605" w:rsidRPr="00CB6CD0" w:rsidRDefault="0099411F">
      <w:pPr>
        <w:widowControl w:val="0"/>
        <w:tabs>
          <w:tab w:val="left" w:pos="540"/>
        </w:tabs>
        <w:ind w:left="540" w:hanging="540"/>
        <w:rPr>
          <w:rFonts w:ascii="Arial" w:hAnsi="Arial"/>
          <w:color w:val="FF0000"/>
        </w:rPr>
      </w:pPr>
      <w:r>
        <w:rPr>
          <w:rFonts w:ascii="Arial" w:hAnsi="Arial"/>
        </w:rPr>
        <w:lastRenderedPageBreak/>
        <w:tab/>
      </w:r>
      <w:r w:rsidR="00AC5605">
        <w:rPr>
          <w:rFonts w:ascii="Arial" w:hAnsi="Arial"/>
        </w:rPr>
        <w:t xml:space="preserve">(6) Recycling service will be provided to an occasional customer only on days that garbage is collected from that customer.  A fee </w:t>
      </w:r>
      <w:proofErr w:type="gramStart"/>
      <w:r w:rsidR="00AC5605">
        <w:rPr>
          <w:rFonts w:ascii="Arial" w:hAnsi="Arial"/>
        </w:rPr>
        <w:t xml:space="preserve">of </w:t>
      </w:r>
      <w:r w:rsidR="00DB6191">
        <w:rPr>
          <w:rFonts w:ascii="Arial" w:hAnsi="Arial"/>
        </w:rPr>
        <w:t xml:space="preserve"> $</w:t>
      </w:r>
      <w:proofErr w:type="gramEnd"/>
      <w:r w:rsidR="00DB6191">
        <w:rPr>
          <w:rFonts w:ascii="Arial" w:hAnsi="Arial"/>
        </w:rPr>
        <w:t>10.50</w:t>
      </w:r>
      <w:r w:rsidR="00AC5605">
        <w:rPr>
          <w:rFonts w:ascii="Arial" w:hAnsi="Arial"/>
          <w:color w:val="0000FF"/>
        </w:rPr>
        <w:t xml:space="preserve"> </w:t>
      </w:r>
      <w:r w:rsidR="00AC5605">
        <w:rPr>
          <w:rFonts w:ascii="Arial" w:hAnsi="Arial"/>
        </w:rPr>
        <w:t xml:space="preserve">may be charged for replacement of damaged or lost recycling bins or to customers that request more than two. Customers will be charged </w:t>
      </w:r>
      <w:r w:rsidR="00E26315">
        <w:rPr>
          <w:rFonts w:ascii="Arial" w:hAnsi="Arial"/>
        </w:rPr>
        <w:t>$62.00</w:t>
      </w:r>
      <w:r w:rsidR="00AC0239">
        <w:rPr>
          <w:rFonts w:ascii="Arial" w:hAnsi="Arial"/>
          <w:color w:val="FF0000"/>
        </w:rPr>
        <w:t xml:space="preserve"> </w:t>
      </w:r>
      <w:r w:rsidR="00AC5605">
        <w:rPr>
          <w:rFonts w:ascii="Arial" w:hAnsi="Arial"/>
        </w:rPr>
        <w:t>fo</w:t>
      </w:r>
      <w:r w:rsidR="00B941DF">
        <w:rPr>
          <w:rFonts w:ascii="Arial" w:hAnsi="Arial"/>
        </w:rPr>
        <w:t xml:space="preserve">r a lost or damaged </w:t>
      </w:r>
      <w:r w:rsidR="00BE133A" w:rsidRPr="00000409">
        <w:rPr>
          <w:rFonts w:ascii="Arial" w:hAnsi="Arial"/>
        </w:rPr>
        <w:t>garbage</w:t>
      </w:r>
      <w:r w:rsidR="00BE133A">
        <w:rPr>
          <w:rFonts w:ascii="Arial" w:hAnsi="Arial"/>
          <w:color w:val="FF0000"/>
        </w:rPr>
        <w:t xml:space="preserve"> </w:t>
      </w:r>
      <w:r w:rsidR="00B941DF">
        <w:rPr>
          <w:rFonts w:ascii="Arial" w:hAnsi="Arial"/>
        </w:rPr>
        <w:t>cart</w:t>
      </w:r>
      <w:r w:rsidR="00BE133A">
        <w:rPr>
          <w:rFonts w:ascii="Arial" w:hAnsi="Arial"/>
          <w:color w:val="FF0000"/>
        </w:rPr>
        <w:t>,</w:t>
      </w:r>
      <w:r w:rsidR="00B941DF">
        <w:rPr>
          <w:rFonts w:ascii="Arial" w:hAnsi="Arial"/>
        </w:rPr>
        <w:t xml:space="preserve"> and</w:t>
      </w:r>
      <w:r w:rsidR="00000409">
        <w:rPr>
          <w:rFonts w:ascii="Arial" w:hAnsi="Arial"/>
        </w:rPr>
        <w:t xml:space="preserve"> </w:t>
      </w:r>
      <w:r w:rsidR="00E26315">
        <w:rPr>
          <w:rFonts w:ascii="Arial" w:hAnsi="Arial"/>
        </w:rPr>
        <w:t>$65.00</w:t>
      </w:r>
      <w:r w:rsidR="00000409">
        <w:rPr>
          <w:rFonts w:ascii="Arial" w:hAnsi="Arial"/>
          <w:color w:val="FF0000"/>
        </w:rPr>
        <w:t xml:space="preserve"> </w:t>
      </w:r>
      <w:r w:rsidR="00627F86">
        <w:rPr>
          <w:rFonts w:ascii="Arial" w:hAnsi="Arial"/>
        </w:rPr>
        <w:t>for</w:t>
      </w:r>
      <w:r w:rsidR="00AC5605">
        <w:rPr>
          <w:rFonts w:ascii="Arial" w:hAnsi="Arial"/>
        </w:rPr>
        <w:t xml:space="preserve"> a yard debris </w:t>
      </w:r>
      <w:r w:rsidR="00BE133A" w:rsidRPr="00000409">
        <w:rPr>
          <w:rFonts w:ascii="Arial" w:hAnsi="Arial"/>
        </w:rPr>
        <w:t xml:space="preserve">cart, and </w:t>
      </w:r>
      <w:r w:rsidR="00E26315">
        <w:rPr>
          <w:rFonts w:ascii="Arial" w:hAnsi="Arial"/>
        </w:rPr>
        <w:t>$65.00</w:t>
      </w:r>
      <w:r w:rsidR="00BE133A" w:rsidRPr="00000409">
        <w:rPr>
          <w:rFonts w:ascii="Arial" w:hAnsi="Arial"/>
        </w:rPr>
        <w:t xml:space="preserve"> for a recycling cart.</w:t>
      </w:r>
      <w:r w:rsidR="00AC5605">
        <w:rPr>
          <w:rFonts w:ascii="Arial" w:hAnsi="Arial"/>
        </w:rPr>
        <w:t xml:space="preserve"> (7) State Accident Insurance Fund safety recommendations shall be followed.  Cans provided by customers shall not exceed 35-gallons and 60-pounds when full.  (8) Yard debris carts are intended for the collection of yard debris only.  If the yard debris cart contains material other than yard debris, collection sh</w:t>
      </w:r>
      <w:r w:rsidR="001743AF">
        <w:rPr>
          <w:rFonts w:ascii="Arial" w:hAnsi="Arial"/>
        </w:rPr>
        <w:t>all be charged at garbage rates</w:t>
      </w:r>
      <w:proofErr w:type="gramStart"/>
      <w:r w:rsidR="001743AF" w:rsidRPr="00000409">
        <w:rPr>
          <w:rFonts w:ascii="Arial" w:hAnsi="Arial"/>
          <w:b/>
        </w:rPr>
        <w:t>,</w:t>
      </w:r>
      <w:r w:rsidR="001743AF">
        <w:rPr>
          <w:rFonts w:ascii="Arial" w:hAnsi="Arial"/>
        </w:rPr>
        <w:t xml:space="preserve"> </w:t>
      </w:r>
      <w:r w:rsidR="00DB6191">
        <w:rPr>
          <w:rFonts w:ascii="Arial" w:hAnsi="Arial"/>
        </w:rPr>
        <w:t xml:space="preserve"> $</w:t>
      </w:r>
      <w:proofErr w:type="gramEnd"/>
      <w:r w:rsidR="00DB6191">
        <w:rPr>
          <w:rFonts w:ascii="Arial" w:hAnsi="Arial"/>
        </w:rPr>
        <w:t>6.15</w:t>
      </w:r>
      <w:r w:rsidR="001743AF" w:rsidRPr="00000409">
        <w:rPr>
          <w:rFonts w:ascii="Arial" w:hAnsi="Arial"/>
        </w:rPr>
        <w:t xml:space="preserve"> per contaminated cart)</w:t>
      </w:r>
      <w:r w:rsidR="001743AF" w:rsidRPr="00D02001">
        <w:rPr>
          <w:rFonts w:ascii="Arial" w:hAnsi="Arial"/>
          <w:color w:val="FF0000"/>
        </w:rPr>
        <w:t>.</w:t>
      </w:r>
      <w:r w:rsidR="00AC5605">
        <w:rPr>
          <w:rFonts w:ascii="Arial" w:hAnsi="Arial"/>
        </w:rPr>
        <w:t xml:space="preserve"> (9) </w:t>
      </w:r>
      <w:proofErr w:type="gramStart"/>
      <w:r w:rsidR="00AC5605">
        <w:rPr>
          <w:rFonts w:ascii="Arial" w:hAnsi="Arial"/>
        </w:rPr>
        <w:t>carts</w:t>
      </w:r>
      <w:proofErr w:type="gramEnd"/>
      <w:r w:rsidR="00AC5605">
        <w:rPr>
          <w:rFonts w:ascii="Arial" w:hAnsi="Arial"/>
        </w:rPr>
        <w:t>, and recycling bins shall be at curbside no more than 24 hours prior to collection and shall be removed within 24 hours after collection of solid waste and recyclables by the franchisee.  (10) An extra charge may be made for service that incurs additional disposal costs such as tires, major appliances, etc., or for handling oversized, odorous, dangerous, or liquid articles.  (11) Custom</w:t>
      </w:r>
      <w:r w:rsidR="001B7C8A">
        <w:rPr>
          <w:rFonts w:ascii="Arial" w:hAnsi="Arial"/>
        </w:rPr>
        <w:t xml:space="preserve">ers may request recycling only </w:t>
      </w:r>
      <w:r w:rsidR="00E26315">
        <w:rPr>
          <w:rFonts w:ascii="Arial" w:hAnsi="Arial"/>
        </w:rPr>
        <w:t>$6.50</w:t>
      </w:r>
      <w:r w:rsidR="00627F86">
        <w:rPr>
          <w:rFonts w:ascii="Arial" w:hAnsi="Arial"/>
        </w:rPr>
        <w:t xml:space="preserve"> per</w:t>
      </w:r>
      <w:r w:rsidR="00AC5605">
        <w:rPr>
          <w:rFonts w:ascii="Arial" w:hAnsi="Arial"/>
        </w:rPr>
        <w:t xml:space="preserve"> month); yard debris collection only </w:t>
      </w:r>
      <w:r w:rsidR="00E26315">
        <w:rPr>
          <w:rFonts w:ascii="Arial" w:hAnsi="Arial"/>
        </w:rPr>
        <w:t>$6.50</w:t>
      </w:r>
      <w:r w:rsidR="001B7C8A">
        <w:rPr>
          <w:rFonts w:ascii="Arial" w:hAnsi="Arial"/>
        </w:rPr>
        <w:t xml:space="preserve"> per month); or both </w:t>
      </w:r>
      <w:r w:rsidR="00E26315">
        <w:rPr>
          <w:rFonts w:ascii="Arial" w:hAnsi="Arial"/>
        </w:rPr>
        <w:t>$12.35</w:t>
      </w:r>
      <w:r w:rsidR="0046184B">
        <w:rPr>
          <w:rFonts w:ascii="Arial" w:hAnsi="Arial"/>
          <w:color w:val="FF0000"/>
        </w:rPr>
        <w:t xml:space="preserve"> </w:t>
      </w:r>
      <w:r w:rsidR="00AC5605">
        <w:rPr>
          <w:rFonts w:ascii="Arial" w:hAnsi="Arial"/>
        </w:rPr>
        <w:t xml:space="preserve">per month).  </w:t>
      </w:r>
      <w:r w:rsidR="00CB6CD0" w:rsidRPr="00000409">
        <w:rPr>
          <w:rFonts w:ascii="Arial" w:hAnsi="Arial"/>
        </w:rPr>
        <w:t>12.</w:t>
      </w:r>
      <w:r w:rsidR="00CB6CD0">
        <w:rPr>
          <w:rFonts w:ascii="Arial" w:hAnsi="Arial"/>
          <w:color w:val="FF0000"/>
        </w:rPr>
        <w:t xml:space="preserve"> </w:t>
      </w:r>
      <w:r w:rsidR="00D363F8" w:rsidRPr="00000409">
        <w:rPr>
          <w:rFonts w:ascii="Arial" w:hAnsi="Arial"/>
        </w:rPr>
        <w:t>A</w:t>
      </w:r>
      <w:r w:rsidR="00AC0239" w:rsidRPr="00000409">
        <w:rPr>
          <w:rFonts w:ascii="Arial" w:hAnsi="Arial"/>
        </w:rPr>
        <w:t xml:space="preserve">n extra charge of </w:t>
      </w:r>
      <w:r w:rsidR="00E26315">
        <w:rPr>
          <w:rFonts w:ascii="Arial" w:hAnsi="Arial"/>
        </w:rPr>
        <w:t>$20.75</w:t>
      </w:r>
      <w:r w:rsidR="00AC0239" w:rsidRPr="00000409">
        <w:rPr>
          <w:rFonts w:ascii="Arial" w:hAnsi="Arial"/>
        </w:rPr>
        <w:t xml:space="preserve"> for a driver to go back and pick up </w:t>
      </w:r>
      <w:r w:rsidR="00FE3957" w:rsidRPr="00000409">
        <w:rPr>
          <w:rFonts w:ascii="Arial" w:hAnsi="Arial"/>
        </w:rPr>
        <w:t xml:space="preserve">a </w:t>
      </w:r>
      <w:r w:rsidR="00AC0239" w:rsidRPr="00000409">
        <w:rPr>
          <w:rFonts w:ascii="Arial" w:hAnsi="Arial"/>
        </w:rPr>
        <w:t xml:space="preserve">customer that was reinstated or failed </w:t>
      </w:r>
      <w:r w:rsidR="007E7CC7" w:rsidRPr="00000409">
        <w:rPr>
          <w:rFonts w:ascii="Arial" w:hAnsi="Arial"/>
        </w:rPr>
        <w:t>to put cart out on time after driver</w:t>
      </w:r>
      <w:r w:rsidR="007B7D91" w:rsidRPr="00000409">
        <w:rPr>
          <w:rFonts w:ascii="Arial" w:hAnsi="Arial"/>
        </w:rPr>
        <w:t xml:space="preserve"> has left area.</w:t>
      </w:r>
    </w:p>
    <w:p w:rsidR="00AC5605" w:rsidRDefault="00AC5605">
      <w:pPr>
        <w:pStyle w:val="Header"/>
        <w:widowControl w:val="0"/>
        <w:tabs>
          <w:tab w:val="clear" w:pos="4320"/>
          <w:tab w:val="clear" w:pos="8640"/>
        </w:tabs>
        <w:rPr>
          <w:rFonts w:ascii="Arial" w:hAnsi="Arial"/>
        </w:rPr>
      </w:pPr>
    </w:p>
    <w:p w:rsidR="00AC5605" w:rsidRDefault="00AC5605">
      <w:pPr>
        <w:widowControl w:val="0"/>
        <w:tabs>
          <w:tab w:val="left" w:pos="540"/>
        </w:tabs>
        <w:ind w:left="540" w:hanging="540"/>
        <w:rPr>
          <w:rFonts w:ascii="Arial" w:hAnsi="Arial"/>
        </w:rPr>
      </w:pPr>
      <w:r>
        <w:rPr>
          <w:rFonts w:ascii="Arial" w:hAnsi="Arial"/>
        </w:rPr>
        <w:t>III.</w:t>
      </w:r>
      <w:r>
        <w:rPr>
          <w:rFonts w:ascii="Arial" w:hAnsi="Arial"/>
        </w:rPr>
        <w:tab/>
        <w:t>MULTI-FAMILY AND COMMERCIAL SERVICE:</w:t>
      </w:r>
    </w:p>
    <w:p w:rsidR="00AC5605" w:rsidRDefault="00AC5605">
      <w:pPr>
        <w:widowControl w:val="0"/>
        <w:rPr>
          <w:rFonts w:ascii="Arial" w:hAnsi="Arial"/>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660"/>
      </w:tblGrid>
      <w:tr w:rsidR="00AC5605">
        <w:trPr>
          <w:cantSplit/>
        </w:trPr>
        <w:tc>
          <w:tcPr>
            <w:tcW w:w="8550" w:type="dxa"/>
            <w:gridSpan w:val="2"/>
            <w:tcBorders>
              <w:bottom w:val="double" w:sz="4" w:space="0" w:color="auto"/>
            </w:tcBorders>
          </w:tcPr>
          <w:p w:rsidR="00AC5605" w:rsidRDefault="00AC5605">
            <w:pPr>
              <w:widowControl w:val="0"/>
              <w:jc w:val="center"/>
              <w:rPr>
                <w:rFonts w:ascii="Arial" w:hAnsi="Arial"/>
              </w:rPr>
            </w:pPr>
            <w:r>
              <w:rPr>
                <w:rFonts w:ascii="Arial" w:hAnsi="Arial"/>
              </w:rPr>
              <w:t xml:space="preserve">Monthly Rates For Multi-Family and Commercial </w:t>
            </w:r>
          </w:p>
          <w:p w:rsidR="00AC5605" w:rsidRDefault="00AC5605">
            <w:pPr>
              <w:widowControl w:val="0"/>
              <w:jc w:val="center"/>
              <w:rPr>
                <w:rFonts w:ascii="Arial" w:hAnsi="Arial"/>
              </w:rPr>
            </w:pPr>
            <w:r>
              <w:rPr>
                <w:rFonts w:ascii="Arial" w:hAnsi="Arial"/>
              </w:rPr>
              <w:t>Single Cart Service - Loose</w:t>
            </w:r>
          </w:p>
        </w:tc>
      </w:tr>
      <w:tr w:rsidR="00AC5605">
        <w:trPr>
          <w:cantSplit/>
        </w:trPr>
        <w:tc>
          <w:tcPr>
            <w:tcW w:w="1890" w:type="dxa"/>
            <w:tcBorders>
              <w:top w:val="double" w:sz="4" w:space="0" w:color="auto"/>
              <w:bottom w:val="double" w:sz="4" w:space="0" w:color="auto"/>
            </w:tcBorders>
          </w:tcPr>
          <w:p w:rsidR="00AC5605" w:rsidRDefault="00AC5605">
            <w:pPr>
              <w:widowControl w:val="0"/>
              <w:rPr>
                <w:rFonts w:ascii="Arial" w:hAnsi="Arial"/>
              </w:rPr>
            </w:pPr>
            <w:r>
              <w:rPr>
                <w:rFonts w:ascii="Arial" w:hAnsi="Arial"/>
              </w:rPr>
              <w:t>Cart Size</w:t>
            </w:r>
          </w:p>
        </w:tc>
        <w:tc>
          <w:tcPr>
            <w:tcW w:w="6660" w:type="dxa"/>
            <w:tcBorders>
              <w:top w:val="double" w:sz="4" w:space="0" w:color="auto"/>
              <w:bottom w:val="double" w:sz="4" w:space="0" w:color="auto"/>
            </w:tcBorders>
          </w:tcPr>
          <w:p w:rsidR="00AC5605" w:rsidRDefault="00AC5605">
            <w:pPr>
              <w:widowControl w:val="0"/>
              <w:jc w:val="center"/>
              <w:rPr>
                <w:rFonts w:ascii="Arial" w:hAnsi="Arial"/>
              </w:rPr>
            </w:pPr>
            <w:r>
              <w:rPr>
                <w:rFonts w:ascii="Arial" w:hAnsi="Arial"/>
              </w:rPr>
              <w:t>One Stop Per Week</w:t>
            </w:r>
          </w:p>
        </w:tc>
      </w:tr>
      <w:tr w:rsidR="00AC5605">
        <w:trPr>
          <w:cantSplit/>
        </w:trPr>
        <w:tc>
          <w:tcPr>
            <w:tcW w:w="1890" w:type="dxa"/>
            <w:tcBorders>
              <w:top w:val="double" w:sz="4" w:space="0" w:color="auto"/>
            </w:tcBorders>
          </w:tcPr>
          <w:p w:rsidR="00AC5605" w:rsidRDefault="00AC5605">
            <w:pPr>
              <w:widowControl w:val="0"/>
              <w:rPr>
                <w:rFonts w:ascii="Arial" w:hAnsi="Arial"/>
              </w:rPr>
            </w:pPr>
            <w:r>
              <w:rPr>
                <w:rFonts w:ascii="Arial" w:hAnsi="Arial"/>
              </w:rPr>
              <w:t>35-Gallon</w:t>
            </w:r>
          </w:p>
        </w:tc>
        <w:tc>
          <w:tcPr>
            <w:tcW w:w="6660" w:type="dxa"/>
            <w:tcBorders>
              <w:top w:val="double" w:sz="4" w:space="0" w:color="auto"/>
            </w:tcBorders>
          </w:tcPr>
          <w:p w:rsidR="00AC5605" w:rsidRPr="00984387" w:rsidRDefault="00E26315" w:rsidP="00984387">
            <w:pPr>
              <w:widowControl w:val="0"/>
              <w:jc w:val="center"/>
              <w:rPr>
                <w:rFonts w:ascii="Arial" w:hAnsi="Arial"/>
              </w:rPr>
            </w:pPr>
            <w:r>
              <w:rPr>
                <w:rFonts w:ascii="Arial" w:hAnsi="Arial"/>
              </w:rPr>
              <w:t>$18.18</w:t>
            </w:r>
          </w:p>
        </w:tc>
      </w:tr>
      <w:tr w:rsidR="00AC5605">
        <w:trPr>
          <w:cantSplit/>
        </w:trPr>
        <w:tc>
          <w:tcPr>
            <w:tcW w:w="1890" w:type="dxa"/>
          </w:tcPr>
          <w:p w:rsidR="00AC5605" w:rsidRDefault="00AC5605">
            <w:pPr>
              <w:widowControl w:val="0"/>
              <w:rPr>
                <w:rFonts w:ascii="Arial" w:hAnsi="Arial"/>
              </w:rPr>
            </w:pPr>
            <w:r>
              <w:rPr>
                <w:rFonts w:ascii="Arial" w:hAnsi="Arial"/>
              </w:rPr>
              <w:t>60-Gallon</w:t>
            </w:r>
          </w:p>
        </w:tc>
        <w:tc>
          <w:tcPr>
            <w:tcW w:w="6660" w:type="dxa"/>
          </w:tcPr>
          <w:p w:rsidR="00AC5605" w:rsidRPr="00984387" w:rsidRDefault="00E26315" w:rsidP="00984387">
            <w:pPr>
              <w:widowControl w:val="0"/>
              <w:jc w:val="center"/>
              <w:rPr>
                <w:rFonts w:ascii="Arial" w:hAnsi="Arial"/>
              </w:rPr>
            </w:pPr>
            <w:r>
              <w:rPr>
                <w:rFonts w:ascii="Arial" w:hAnsi="Arial"/>
              </w:rPr>
              <w:t>24.72</w:t>
            </w:r>
          </w:p>
        </w:tc>
      </w:tr>
      <w:tr w:rsidR="00AC5605">
        <w:trPr>
          <w:cantSplit/>
        </w:trPr>
        <w:tc>
          <w:tcPr>
            <w:tcW w:w="1890" w:type="dxa"/>
          </w:tcPr>
          <w:p w:rsidR="00AC5605" w:rsidRDefault="00AC5605">
            <w:pPr>
              <w:widowControl w:val="0"/>
              <w:rPr>
                <w:rFonts w:ascii="Arial" w:hAnsi="Arial"/>
              </w:rPr>
            </w:pPr>
            <w:r>
              <w:rPr>
                <w:rFonts w:ascii="Arial" w:hAnsi="Arial"/>
              </w:rPr>
              <w:t>90-Gallon</w:t>
            </w:r>
          </w:p>
        </w:tc>
        <w:tc>
          <w:tcPr>
            <w:tcW w:w="6660" w:type="dxa"/>
          </w:tcPr>
          <w:p w:rsidR="00AC5605" w:rsidRPr="00984387" w:rsidRDefault="00E26315" w:rsidP="00984387">
            <w:pPr>
              <w:widowControl w:val="0"/>
              <w:jc w:val="center"/>
              <w:rPr>
                <w:rFonts w:ascii="Arial" w:hAnsi="Arial"/>
              </w:rPr>
            </w:pPr>
            <w:r>
              <w:rPr>
                <w:rFonts w:ascii="Arial" w:hAnsi="Arial"/>
              </w:rPr>
              <w:t>$31.00</w:t>
            </w:r>
          </w:p>
        </w:tc>
      </w:tr>
      <w:tr w:rsidR="00AC5605">
        <w:trPr>
          <w:cantSplit/>
        </w:trPr>
        <w:tc>
          <w:tcPr>
            <w:tcW w:w="8550" w:type="dxa"/>
            <w:gridSpan w:val="2"/>
          </w:tcPr>
          <w:p w:rsidR="00AC5605" w:rsidRDefault="00AC5605" w:rsidP="00DB6191">
            <w:pPr>
              <w:widowControl w:val="0"/>
              <w:rPr>
                <w:rFonts w:ascii="Arial" w:hAnsi="Arial"/>
              </w:rPr>
            </w:pPr>
            <w:r>
              <w:rPr>
                <w:rFonts w:ascii="Arial" w:hAnsi="Arial"/>
              </w:rPr>
              <w:t>An occasional extra 35</w:t>
            </w:r>
            <w:r>
              <w:rPr>
                <w:rFonts w:ascii="Arial" w:hAnsi="Arial"/>
                <w:color w:val="0000FF"/>
              </w:rPr>
              <w:t>-</w:t>
            </w:r>
            <w:r>
              <w:rPr>
                <w:rFonts w:ascii="Arial" w:hAnsi="Arial"/>
              </w:rPr>
              <w:t xml:space="preserve">gallon can or bag will be charged </w:t>
            </w:r>
            <w:proofErr w:type="gramStart"/>
            <w:r>
              <w:rPr>
                <w:rFonts w:ascii="Arial" w:hAnsi="Arial"/>
              </w:rPr>
              <w:t xml:space="preserve">at </w:t>
            </w:r>
            <w:r w:rsidR="00DB6191">
              <w:rPr>
                <w:rFonts w:ascii="Arial" w:hAnsi="Arial"/>
              </w:rPr>
              <w:t xml:space="preserve"> $</w:t>
            </w:r>
            <w:proofErr w:type="gramEnd"/>
            <w:r w:rsidR="00DB6191">
              <w:rPr>
                <w:rFonts w:ascii="Arial" w:hAnsi="Arial"/>
              </w:rPr>
              <w:t>5.15</w:t>
            </w:r>
            <w:r>
              <w:rPr>
                <w:rFonts w:ascii="Arial" w:hAnsi="Arial"/>
              </w:rPr>
              <w:t xml:space="preserve"> each.</w:t>
            </w:r>
          </w:p>
        </w:tc>
      </w:tr>
      <w:tr w:rsidR="00AC5605">
        <w:trPr>
          <w:cantSplit/>
        </w:trPr>
        <w:tc>
          <w:tcPr>
            <w:tcW w:w="8550" w:type="dxa"/>
            <w:gridSpan w:val="2"/>
          </w:tcPr>
          <w:p w:rsidR="00AC5605" w:rsidRDefault="00AC5605">
            <w:pPr>
              <w:widowControl w:val="0"/>
              <w:rPr>
                <w:rFonts w:ascii="Arial" w:hAnsi="Arial"/>
              </w:rPr>
            </w:pPr>
            <w:r>
              <w:rPr>
                <w:rFonts w:ascii="Arial" w:hAnsi="Arial"/>
              </w:rPr>
              <w:t>An additional cart will be charged at double the single cart rate.</w:t>
            </w:r>
          </w:p>
        </w:tc>
      </w:tr>
    </w:tbl>
    <w:p w:rsidR="00AC5605" w:rsidRDefault="00AC5605">
      <w:pPr>
        <w:pStyle w:val="Header"/>
        <w:widowControl w:val="0"/>
        <w:tabs>
          <w:tab w:val="clear" w:pos="4320"/>
          <w:tab w:val="clear" w:pos="8640"/>
        </w:tabs>
        <w:rPr>
          <w:rFonts w:ascii="Arial" w:hAnsi="Arial"/>
        </w:rPr>
      </w:pPr>
    </w:p>
    <w:tbl>
      <w:tblPr>
        <w:tblW w:w="11230" w:type="dxa"/>
        <w:tblInd w:w="-432" w:type="dxa"/>
        <w:tblLayout w:type="fixed"/>
        <w:tblLook w:val="0000"/>
      </w:tblPr>
      <w:tblGrid>
        <w:gridCol w:w="2410"/>
        <w:gridCol w:w="1260"/>
        <w:gridCol w:w="1260"/>
        <w:gridCol w:w="1260"/>
        <w:gridCol w:w="1260"/>
        <w:gridCol w:w="1260"/>
        <w:gridCol w:w="1260"/>
        <w:gridCol w:w="1260"/>
      </w:tblGrid>
      <w:tr w:rsidR="00F24883" w:rsidRPr="00F24883" w:rsidTr="00984387">
        <w:trPr>
          <w:cantSplit/>
          <w:trHeight w:val="300"/>
        </w:trPr>
        <w:tc>
          <w:tcPr>
            <w:tcW w:w="11230" w:type="dxa"/>
            <w:gridSpan w:val="8"/>
            <w:vMerge w:val="restart"/>
            <w:tcBorders>
              <w:top w:val="single" w:sz="8" w:space="0" w:color="auto"/>
              <w:left w:val="single" w:sz="8" w:space="0" w:color="auto"/>
              <w:bottom w:val="single" w:sz="8" w:space="0" w:color="000000"/>
              <w:right w:val="single" w:sz="8" w:space="0" w:color="000000"/>
            </w:tcBorders>
            <w:shd w:val="clear" w:color="auto" w:fill="FFFFFF"/>
          </w:tcPr>
          <w:p w:rsidR="00F24883" w:rsidRPr="00984387" w:rsidRDefault="00F24883" w:rsidP="00F24883">
            <w:pPr>
              <w:jc w:val="center"/>
              <w:rPr>
                <w:rFonts w:ascii="Arial" w:hAnsi="Arial" w:cs="Arial"/>
                <w:b/>
                <w:bCs/>
                <w:sz w:val="22"/>
                <w:szCs w:val="22"/>
              </w:rPr>
            </w:pPr>
            <w:r w:rsidRPr="00984387">
              <w:rPr>
                <w:rFonts w:ascii="Arial" w:hAnsi="Arial" w:cs="Arial"/>
                <w:b/>
                <w:bCs/>
                <w:sz w:val="22"/>
              </w:rPr>
              <w:t xml:space="preserve">Monthly Rates For Multi-Family and Commercial </w:t>
            </w:r>
            <w:r w:rsidRPr="00984387">
              <w:rPr>
                <w:rFonts w:ascii="Arial" w:hAnsi="Arial" w:cs="Arial"/>
                <w:b/>
                <w:bCs/>
                <w:sz w:val="22"/>
              </w:rPr>
              <w:br/>
              <w:t>Container Service –- Loose</w:t>
            </w:r>
          </w:p>
        </w:tc>
      </w:tr>
      <w:tr w:rsidR="00F24883" w:rsidRPr="00F24883" w:rsidTr="00984387">
        <w:trPr>
          <w:trHeight w:val="315"/>
        </w:trPr>
        <w:tc>
          <w:tcPr>
            <w:tcW w:w="11230" w:type="dxa"/>
            <w:gridSpan w:val="8"/>
            <w:vMerge/>
            <w:tcBorders>
              <w:top w:val="single" w:sz="8" w:space="0" w:color="auto"/>
              <w:left w:val="single" w:sz="8" w:space="0" w:color="auto"/>
              <w:bottom w:val="single" w:sz="8" w:space="0" w:color="000000"/>
              <w:right w:val="single" w:sz="8" w:space="0" w:color="000000"/>
            </w:tcBorders>
            <w:vAlign w:val="center"/>
          </w:tcPr>
          <w:p w:rsidR="00F24883" w:rsidRPr="00984387" w:rsidRDefault="00F24883" w:rsidP="00F24883">
            <w:pPr>
              <w:rPr>
                <w:rFonts w:ascii="Arial" w:hAnsi="Arial" w:cs="Arial"/>
                <w:b/>
                <w:bCs/>
                <w:sz w:val="22"/>
                <w:szCs w:val="22"/>
              </w:rPr>
            </w:pPr>
          </w:p>
        </w:tc>
      </w:tr>
      <w:tr w:rsidR="00F24883" w:rsidRPr="00F24883" w:rsidTr="00984387">
        <w:trPr>
          <w:cantSplit/>
          <w:trHeight w:val="315"/>
        </w:trPr>
        <w:tc>
          <w:tcPr>
            <w:tcW w:w="2410" w:type="dxa"/>
            <w:tcBorders>
              <w:top w:val="nil"/>
              <w:left w:val="single" w:sz="8" w:space="0" w:color="auto"/>
              <w:bottom w:val="single" w:sz="8" w:space="0" w:color="auto"/>
              <w:right w:val="single" w:sz="8" w:space="0" w:color="auto"/>
            </w:tcBorders>
            <w:shd w:val="clear" w:color="auto" w:fill="FFFFFF"/>
          </w:tcPr>
          <w:p w:rsidR="00F24883" w:rsidRPr="00984387" w:rsidRDefault="00F24883" w:rsidP="00F24883">
            <w:pPr>
              <w:rPr>
                <w:rFonts w:ascii="Arial" w:hAnsi="Arial" w:cs="Arial"/>
                <w:b/>
                <w:bCs/>
                <w:sz w:val="22"/>
                <w:szCs w:val="22"/>
              </w:rPr>
            </w:pPr>
            <w:r w:rsidRPr="00984387">
              <w:rPr>
                <w:rFonts w:ascii="Arial" w:hAnsi="Arial" w:cs="Arial"/>
                <w:b/>
                <w:bCs/>
                <w:sz w:val="22"/>
                <w:szCs w:val="22"/>
              </w:rPr>
              <w:t>Container Size</w:t>
            </w:r>
          </w:p>
        </w:tc>
        <w:tc>
          <w:tcPr>
            <w:tcW w:w="8820" w:type="dxa"/>
            <w:gridSpan w:val="7"/>
            <w:tcBorders>
              <w:top w:val="single" w:sz="8" w:space="0" w:color="auto"/>
              <w:left w:val="nil"/>
              <w:bottom w:val="single" w:sz="8" w:space="0" w:color="auto"/>
              <w:right w:val="single" w:sz="8" w:space="0" w:color="000000"/>
            </w:tcBorders>
            <w:shd w:val="clear" w:color="auto" w:fill="FFFFFF"/>
          </w:tcPr>
          <w:p w:rsidR="00F24883" w:rsidRPr="00984387" w:rsidRDefault="00F24883" w:rsidP="00F24883">
            <w:pPr>
              <w:jc w:val="both"/>
              <w:rPr>
                <w:rFonts w:ascii="Arial" w:hAnsi="Arial" w:cs="Arial"/>
                <w:b/>
                <w:bCs/>
                <w:sz w:val="22"/>
                <w:szCs w:val="22"/>
              </w:rPr>
            </w:pPr>
            <w:r w:rsidRPr="00984387">
              <w:rPr>
                <w:rFonts w:ascii="Arial" w:hAnsi="Arial" w:cs="Arial"/>
                <w:b/>
                <w:bCs/>
                <w:sz w:val="22"/>
                <w:szCs w:val="22"/>
              </w:rPr>
              <w:t>Stops Per Weeks</w:t>
            </w:r>
          </w:p>
        </w:tc>
      </w:tr>
      <w:tr w:rsidR="00F24883" w:rsidRPr="00F24883" w:rsidTr="00984387">
        <w:trPr>
          <w:trHeight w:val="315"/>
        </w:trPr>
        <w:tc>
          <w:tcPr>
            <w:tcW w:w="2410" w:type="dxa"/>
            <w:tcBorders>
              <w:top w:val="nil"/>
              <w:left w:val="single" w:sz="8" w:space="0" w:color="auto"/>
              <w:bottom w:val="single" w:sz="8" w:space="0" w:color="auto"/>
              <w:right w:val="single" w:sz="8" w:space="0" w:color="auto"/>
            </w:tcBorders>
            <w:shd w:val="clear" w:color="auto" w:fill="FFFFFF"/>
          </w:tcPr>
          <w:p w:rsidR="00F24883" w:rsidRPr="00984387" w:rsidRDefault="00F24883" w:rsidP="00F24883">
            <w:pPr>
              <w:rPr>
                <w:rFonts w:ascii="Arial" w:hAnsi="Arial" w:cs="Arial"/>
                <w:b/>
                <w:bCs/>
                <w:sz w:val="22"/>
                <w:szCs w:val="22"/>
              </w:rPr>
            </w:pPr>
            <w:r w:rsidRPr="00984387">
              <w:rPr>
                <w:rFonts w:ascii="Arial" w:hAnsi="Arial" w:cs="Arial"/>
                <w:b/>
                <w:bCs/>
                <w:sz w:val="22"/>
                <w:szCs w:val="22"/>
              </w:rPr>
              <w:t> </w:t>
            </w:r>
          </w:p>
        </w:tc>
        <w:tc>
          <w:tcPr>
            <w:tcW w:w="1260" w:type="dxa"/>
            <w:tcBorders>
              <w:top w:val="nil"/>
              <w:left w:val="nil"/>
              <w:bottom w:val="single" w:sz="8" w:space="0" w:color="auto"/>
              <w:right w:val="single" w:sz="8" w:space="0" w:color="auto"/>
            </w:tcBorders>
            <w:shd w:val="clear" w:color="auto" w:fill="FFFFFF"/>
          </w:tcPr>
          <w:p w:rsidR="00F24883" w:rsidRPr="00984387" w:rsidRDefault="00F24883" w:rsidP="00F24883">
            <w:pPr>
              <w:jc w:val="center"/>
              <w:rPr>
                <w:rFonts w:ascii="Arial" w:hAnsi="Arial" w:cs="Arial"/>
                <w:b/>
                <w:bCs/>
                <w:sz w:val="22"/>
                <w:szCs w:val="22"/>
              </w:rPr>
            </w:pPr>
            <w:r w:rsidRPr="00984387">
              <w:rPr>
                <w:rFonts w:ascii="Arial" w:hAnsi="Arial" w:cs="Arial"/>
                <w:b/>
                <w:bCs/>
                <w:sz w:val="22"/>
              </w:rPr>
              <w:t>1</w:t>
            </w:r>
          </w:p>
        </w:tc>
        <w:tc>
          <w:tcPr>
            <w:tcW w:w="1260" w:type="dxa"/>
            <w:tcBorders>
              <w:top w:val="nil"/>
              <w:left w:val="nil"/>
              <w:bottom w:val="single" w:sz="8" w:space="0" w:color="auto"/>
              <w:right w:val="single" w:sz="8" w:space="0" w:color="auto"/>
            </w:tcBorders>
            <w:shd w:val="clear" w:color="auto" w:fill="FFFFFF"/>
          </w:tcPr>
          <w:p w:rsidR="00F24883" w:rsidRPr="00984387" w:rsidRDefault="00F24883" w:rsidP="00F24883">
            <w:pPr>
              <w:jc w:val="center"/>
              <w:rPr>
                <w:rFonts w:ascii="Arial" w:hAnsi="Arial" w:cs="Arial"/>
                <w:b/>
                <w:bCs/>
                <w:sz w:val="22"/>
                <w:szCs w:val="22"/>
              </w:rPr>
            </w:pPr>
            <w:r w:rsidRPr="00984387">
              <w:rPr>
                <w:rFonts w:ascii="Arial" w:hAnsi="Arial" w:cs="Arial"/>
                <w:b/>
                <w:bCs/>
                <w:sz w:val="22"/>
              </w:rPr>
              <w:t>2</w:t>
            </w:r>
          </w:p>
        </w:tc>
        <w:tc>
          <w:tcPr>
            <w:tcW w:w="1260" w:type="dxa"/>
            <w:tcBorders>
              <w:top w:val="nil"/>
              <w:left w:val="nil"/>
              <w:bottom w:val="single" w:sz="8" w:space="0" w:color="auto"/>
              <w:right w:val="single" w:sz="8" w:space="0" w:color="auto"/>
            </w:tcBorders>
            <w:shd w:val="clear" w:color="auto" w:fill="FFFFFF"/>
          </w:tcPr>
          <w:p w:rsidR="00F24883" w:rsidRPr="00984387" w:rsidRDefault="00F24883" w:rsidP="00F24883">
            <w:pPr>
              <w:jc w:val="center"/>
              <w:rPr>
                <w:rFonts w:ascii="Arial" w:hAnsi="Arial" w:cs="Arial"/>
                <w:b/>
                <w:bCs/>
                <w:sz w:val="22"/>
                <w:szCs w:val="22"/>
              </w:rPr>
            </w:pPr>
            <w:r w:rsidRPr="00984387">
              <w:rPr>
                <w:rFonts w:ascii="Arial" w:hAnsi="Arial" w:cs="Arial"/>
                <w:b/>
                <w:bCs/>
                <w:sz w:val="22"/>
              </w:rPr>
              <w:t>3</w:t>
            </w:r>
          </w:p>
        </w:tc>
        <w:tc>
          <w:tcPr>
            <w:tcW w:w="1260" w:type="dxa"/>
            <w:tcBorders>
              <w:top w:val="nil"/>
              <w:left w:val="nil"/>
              <w:bottom w:val="single" w:sz="8" w:space="0" w:color="auto"/>
              <w:right w:val="single" w:sz="8" w:space="0" w:color="auto"/>
            </w:tcBorders>
            <w:shd w:val="clear" w:color="auto" w:fill="FFFFFF"/>
          </w:tcPr>
          <w:p w:rsidR="00F24883" w:rsidRPr="00984387" w:rsidRDefault="00F24883" w:rsidP="00F24883">
            <w:pPr>
              <w:jc w:val="center"/>
              <w:rPr>
                <w:rFonts w:ascii="Arial" w:hAnsi="Arial" w:cs="Arial"/>
                <w:b/>
                <w:bCs/>
                <w:sz w:val="22"/>
                <w:szCs w:val="22"/>
              </w:rPr>
            </w:pPr>
            <w:r w:rsidRPr="00984387">
              <w:rPr>
                <w:rFonts w:ascii="Arial" w:hAnsi="Arial" w:cs="Arial"/>
                <w:b/>
                <w:bCs/>
                <w:sz w:val="22"/>
              </w:rPr>
              <w:t>4</w:t>
            </w:r>
          </w:p>
        </w:tc>
        <w:tc>
          <w:tcPr>
            <w:tcW w:w="1260" w:type="dxa"/>
            <w:tcBorders>
              <w:top w:val="nil"/>
              <w:left w:val="nil"/>
              <w:bottom w:val="single" w:sz="8" w:space="0" w:color="auto"/>
              <w:right w:val="single" w:sz="8" w:space="0" w:color="auto"/>
            </w:tcBorders>
            <w:shd w:val="clear" w:color="auto" w:fill="FFFFFF"/>
          </w:tcPr>
          <w:p w:rsidR="00F24883" w:rsidRPr="00984387" w:rsidRDefault="00F24883" w:rsidP="00F24883">
            <w:pPr>
              <w:jc w:val="center"/>
              <w:rPr>
                <w:rFonts w:ascii="Arial" w:hAnsi="Arial" w:cs="Arial"/>
                <w:b/>
                <w:bCs/>
                <w:sz w:val="22"/>
                <w:szCs w:val="22"/>
              </w:rPr>
            </w:pPr>
            <w:r w:rsidRPr="00984387">
              <w:rPr>
                <w:rFonts w:ascii="Arial" w:hAnsi="Arial" w:cs="Arial"/>
                <w:b/>
                <w:bCs/>
                <w:sz w:val="22"/>
              </w:rPr>
              <w:t>5</w:t>
            </w:r>
          </w:p>
        </w:tc>
        <w:tc>
          <w:tcPr>
            <w:tcW w:w="1260" w:type="dxa"/>
            <w:tcBorders>
              <w:top w:val="nil"/>
              <w:left w:val="nil"/>
              <w:bottom w:val="single" w:sz="8" w:space="0" w:color="auto"/>
              <w:right w:val="single" w:sz="8" w:space="0" w:color="auto"/>
            </w:tcBorders>
            <w:shd w:val="clear" w:color="auto" w:fill="FFFFFF"/>
          </w:tcPr>
          <w:p w:rsidR="00F24883" w:rsidRPr="00984387" w:rsidRDefault="00F24883" w:rsidP="00F24883">
            <w:pPr>
              <w:jc w:val="center"/>
              <w:rPr>
                <w:rFonts w:ascii="Arial" w:hAnsi="Arial" w:cs="Arial"/>
                <w:b/>
                <w:bCs/>
                <w:sz w:val="22"/>
                <w:szCs w:val="22"/>
              </w:rPr>
            </w:pPr>
            <w:r w:rsidRPr="00984387">
              <w:rPr>
                <w:rFonts w:ascii="Arial" w:hAnsi="Arial" w:cs="Arial"/>
                <w:b/>
                <w:bCs/>
                <w:sz w:val="22"/>
              </w:rPr>
              <w:t>6</w:t>
            </w:r>
          </w:p>
        </w:tc>
        <w:tc>
          <w:tcPr>
            <w:tcW w:w="1260" w:type="dxa"/>
            <w:tcBorders>
              <w:top w:val="nil"/>
              <w:left w:val="nil"/>
              <w:bottom w:val="single" w:sz="8" w:space="0" w:color="auto"/>
              <w:right w:val="single" w:sz="8" w:space="0" w:color="auto"/>
            </w:tcBorders>
            <w:shd w:val="clear" w:color="auto" w:fill="FFFFFF"/>
          </w:tcPr>
          <w:p w:rsidR="00F24883" w:rsidRPr="00984387" w:rsidRDefault="00F24883" w:rsidP="00F24883">
            <w:pPr>
              <w:jc w:val="center"/>
              <w:rPr>
                <w:rFonts w:ascii="Arial" w:hAnsi="Arial" w:cs="Arial"/>
                <w:b/>
                <w:bCs/>
                <w:sz w:val="22"/>
                <w:szCs w:val="22"/>
              </w:rPr>
            </w:pPr>
            <w:r w:rsidRPr="00984387">
              <w:rPr>
                <w:rFonts w:ascii="Arial" w:hAnsi="Arial" w:cs="Arial"/>
                <w:b/>
                <w:bCs/>
                <w:sz w:val="22"/>
              </w:rPr>
              <w:t>7</w:t>
            </w:r>
          </w:p>
        </w:tc>
      </w:tr>
      <w:tr w:rsidR="00F24883" w:rsidRPr="00F24883" w:rsidTr="00984387">
        <w:trPr>
          <w:trHeight w:val="315"/>
        </w:trPr>
        <w:tc>
          <w:tcPr>
            <w:tcW w:w="2410" w:type="dxa"/>
            <w:tcBorders>
              <w:top w:val="nil"/>
              <w:left w:val="single" w:sz="8" w:space="0" w:color="auto"/>
              <w:bottom w:val="single" w:sz="8" w:space="0" w:color="auto"/>
              <w:right w:val="single" w:sz="8" w:space="0" w:color="auto"/>
            </w:tcBorders>
            <w:shd w:val="clear" w:color="auto" w:fill="FFFFFF"/>
          </w:tcPr>
          <w:p w:rsidR="00F24883" w:rsidRPr="00984387" w:rsidRDefault="00F24883" w:rsidP="00F24883">
            <w:pPr>
              <w:rPr>
                <w:rFonts w:ascii="Arial" w:hAnsi="Arial" w:cs="Arial"/>
                <w:b/>
                <w:bCs/>
                <w:sz w:val="22"/>
                <w:szCs w:val="22"/>
              </w:rPr>
            </w:pPr>
            <w:r w:rsidRPr="00984387">
              <w:rPr>
                <w:rFonts w:ascii="Arial" w:hAnsi="Arial" w:cs="Arial"/>
                <w:b/>
                <w:bCs/>
                <w:sz w:val="22"/>
                <w:szCs w:val="22"/>
              </w:rPr>
              <w:t>1 Cubic Yard</w:t>
            </w:r>
          </w:p>
        </w:tc>
        <w:tc>
          <w:tcPr>
            <w:tcW w:w="1260" w:type="dxa"/>
            <w:tcBorders>
              <w:top w:val="nil"/>
              <w:left w:val="nil"/>
              <w:bottom w:val="single" w:sz="8" w:space="0" w:color="auto"/>
              <w:right w:val="single" w:sz="8" w:space="0" w:color="auto"/>
            </w:tcBorders>
            <w:shd w:val="clear" w:color="auto" w:fill="FFFFFF"/>
          </w:tcPr>
          <w:p w:rsidR="00E26315" w:rsidRDefault="00E26315" w:rsidP="00F24883">
            <w:pPr>
              <w:jc w:val="center"/>
              <w:rPr>
                <w:rFonts w:ascii="Arial" w:hAnsi="Arial" w:cs="Arial"/>
                <w:b/>
                <w:bCs/>
                <w:sz w:val="22"/>
                <w:szCs w:val="22"/>
              </w:rPr>
            </w:pPr>
          </w:p>
          <w:p w:rsidR="00F24883" w:rsidRPr="00984387" w:rsidRDefault="00E26315" w:rsidP="00F24883">
            <w:pPr>
              <w:jc w:val="center"/>
              <w:rPr>
                <w:rFonts w:ascii="Arial" w:hAnsi="Arial" w:cs="Arial"/>
                <w:b/>
                <w:bCs/>
                <w:sz w:val="22"/>
                <w:szCs w:val="22"/>
              </w:rPr>
            </w:pPr>
            <w:r>
              <w:rPr>
                <w:rFonts w:ascii="Arial" w:hAnsi="Arial" w:cs="Arial"/>
                <w:b/>
                <w:bCs/>
                <w:sz w:val="22"/>
                <w:szCs w:val="22"/>
              </w:rPr>
              <w:t>$80.19</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E26315" w:rsidRDefault="00E26315" w:rsidP="00F24883">
            <w:pPr>
              <w:jc w:val="center"/>
              <w:rPr>
                <w:rFonts w:ascii="Arial" w:hAnsi="Arial" w:cs="Arial"/>
                <w:b/>
                <w:bCs/>
                <w:sz w:val="22"/>
                <w:szCs w:val="22"/>
              </w:rPr>
            </w:pPr>
          </w:p>
          <w:p w:rsidR="00F24883" w:rsidRPr="00984387" w:rsidRDefault="00E26315" w:rsidP="00F24883">
            <w:pPr>
              <w:jc w:val="center"/>
              <w:rPr>
                <w:rFonts w:ascii="Arial" w:hAnsi="Arial" w:cs="Arial"/>
                <w:b/>
                <w:bCs/>
                <w:sz w:val="22"/>
                <w:szCs w:val="22"/>
              </w:rPr>
            </w:pPr>
            <w:r>
              <w:rPr>
                <w:rFonts w:ascii="Arial" w:hAnsi="Arial" w:cs="Arial"/>
                <w:b/>
                <w:bCs/>
                <w:sz w:val="22"/>
                <w:szCs w:val="22"/>
              </w:rPr>
              <w:t>$153.21</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Default="00F24883" w:rsidP="00F24883">
            <w:pPr>
              <w:jc w:val="center"/>
              <w:rPr>
                <w:rFonts w:ascii="Arial" w:hAnsi="Arial" w:cs="Arial"/>
                <w:b/>
                <w:bCs/>
                <w:sz w:val="22"/>
                <w:szCs w:val="22"/>
              </w:rPr>
            </w:pPr>
          </w:p>
          <w:p w:rsidR="00E26315" w:rsidRDefault="00E26315" w:rsidP="00F24883">
            <w:pPr>
              <w:jc w:val="center"/>
              <w:rPr>
                <w:rFonts w:ascii="Arial" w:hAnsi="Arial" w:cs="Arial"/>
                <w:b/>
                <w:bCs/>
                <w:sz w:val="22"/>
                <w:szCs w:val="22"/>
              </w:rPr>
            </w:pPr>
            <w:r>
              <w:rPr>
                <w:rFonts w:ascii="Arial" w:hAnsi="Arial" w:cs="Arial"/>
                <w:b/>
                <w:bCs/>
                <w:sz w:val="22"/>
                <w:szCs w:val="22"/>
              </w:rPr>
              <w:t>$224.28</w:t>
            </w:r>
          </w:p>
          <w:p w:rsidR="00407F7D" w:rsidRDefault="00407F7D">
            <w:pPr>
              <w:rPr>
                <w:rFonts w:ascii="Arial" w:hAnsi="Arial" w:cs="Arial"/>
                <w:b/>
                <w:bCs/>
                <w:sz w:val="22"/>
                <w:szCs w:val="22"/>
              </w:rPr>
            </w:pPr>
          </w:p>
        </w:tc>
        <w:tc>
          <w:tcPr>
            <w:tcW w:w="1260" w:type="dxa"/>
            <w:tcBorders>
              <w:top w:val="nil"/>
              <w:left w:val="nil"/>
              <w:bottom w:val="single" w:sz="8" w:space="0" w:color="auto"/>
              <w:right w:val="single" w:sz="8" w:space="0" w:color="auto"/>
            </w:tcBorders>
            <w:shd w:val="clear" w:color="auto" w:fill="FFFFFF"/>
          </w:tcPr>
          <w:p w:rsidR="00F24883" w:rsidRPr="00984387" w:rsidRDefault="00F24883" w:rsidP="00F24883">
            <w:pPr>
              <w:jc w:val="center"/>
              <w:rPr>
                <w:rFonts w:ascii="Arial" w:hAnsi="Arial" w:cs="Arial"/>
                <w:b/>
                <w:bCs/>
                <w:sz w:val="22"/>
                <w:szCs w:val="22"/>
              </w:rPr>
            </w:pPr>
            <w:r w:rsidRPr="00984387">
              <w:rPr>
                <w:rFonts w:ascii="Arial" w:hAnsi="Arial" w:cs="Arial"/>
                <w:b/>
                <w:bCs/>
                <w:sz w:val="22"/>
                <w:szCs w:val="22"/>
              </w:rPr>
              <w:t>#N/A</w:t>
            </w:r>
          </w:p>
        </w:tc>
        <w:tc>
          <w:tcPr>
            <w:tcW w:w="1260" w:type="dxa"/>
            <w:tcBorders>
              <w:top w:val="nil"/>
              <w:left w:val="nil"/>
              <w:bottom w:val="single" w:sz="8" w:space="0" w:color="auto"/>
              <w:right w:val="single" w:sz="8" w:space="0" w:color="auto"/>
            </w:tcBorders>
            <w:shd w:val="clear" w:color="auto" w:fill="FFFFFF"/>
          </w:tcPr>
          <w:p w:rsidR="00F24883" w:rsidRPr="00984387" w:rsidRDefault="00F24883" w:rsidP="00F24883">
            <w:pPr>
              <w:jc w:val="center"/>
              <w:rPr>
                <w:rFonts w:ascii="Arial" w:hAnsi="Arial" w:cs="Arial"/>
                <w:b/>
                <w:bCs/>
                <w:sz w:val="22"/>
                <w:szCs w:val="22"/>
              </w:rPr>
            </w:pPr>
            <w:r w:rsidRPr="00984387">
              <w:rPr>
                <w:rFonts w:ascii="Arial" w:hAnsi="Arial" w:cs="Arial"/>
                <w:b/>
                <w:bCs/>
                <w:sz w:val="22"/>
                <w:szCs w:val="22"/>
              </w:rPr>
              <w:t>#N/A</w:t>
            </w:r>
          </w:p>
        </w:tc>
        <w:tc>
          <w:tcPr>
            <w:tcW w:w="1260" w:type="dxa"/>
            <w:tcBorders>
              <w:top w:val="nil"/>
              <w:left w:val="nil"/>
              <w:bottom w:val="single" w:sz="8" w:space="0" w:color="auto"/>
              <w:right w:val="single" w:sz="8" w:space="0" w:color="auto"/>
            </w:tcBorders>
            <w:shd w:val="clear" w:color="auto" w:fill="FFFFFF"/>
          </w:tcPr>
          <w:p w:rsidR="00F24883" w:rsidRPr="00984387" w:rsidRDefault="00F24883" w:rsidP="00F24883">
            <w:pPr>
              <w:jc w:val="center"/>
              <w:rPr>
                <w:rFonts w:ascii="Arial" w:hAnsi="Arial" w:cs="Arial"/>
                <w:b/>
                <w:bCs/>
                <w:sz w:val="22"/>
                <w:szCs w:val="22"/>
              </w:rPr>
            </w:pPr>
            <w:r w:rsidRPr="00984387">
              <w:rPr>
                <w:rFonts w:ascii="Arial" w:hAnsi="Arial" w:cs="Arial"/>
                <w:b/>
                <w:bCs/>
                <w:sz w:val="22"/>
                <w:szCs w:val="22"/>
              </w:rPr>
              <w:t>#N/A</w:t>
            </w:r>
          </w:p>
        </w:tc>
        <w:tc>
          <w:tcPr>
            <w:tcW w:w="1260" w:type="dxa"/>
            <w:tcBorders>
              <w:top w:val="nil"/>
              <w:left w:val="nil"/>
              <w:bottom w:val="single" w:sz="8" w:space="0" w:color="auto"/>
              <w:right w:val="single" w:sz="8" w:space="0" w:color="auto"/>
            </w:tcBorders>
            <w:shd w:val="clear" w:color="auto" w:fill="FFFFFF"/>
          </w:tcPr>
          <w:p w:rsidR="00F24883" w:rsidRPr="00984387" w:rsidRDefault="00F24883" w:rsidP="00F24883">
            <w:pPr>
              <w:jc w:val="center"/>
              <w:rPr>
                <w:rFonts w:ascii="Arial" w:hAnsi="Arial" w:cs="Arial"/>
                <w:b/>
                <w:bCs/>
                <w:sz w:val="22"/>
                <w:szCs w:val="22"/>
              </w:rPr>
            </w:pPr>
            <w:r w:rsidRPr="00984387">
              <w:rPr>
                <w:rFonts w:ascii="Arial" w:hAnsi="Arial" w:cs="Arial"/>
                <w:b/>
                <w:bCs/>
                <w:sz w:val="22"/>
                <w:szCs w:val="22"/>
              </w:rPr>
              <w:t>#N/A</w:t>
            </w:r>
          </w:p>
        </w:tc>
      </w:tr>
      <w:tr w:rsidR="00F24883" w:rsidRPr="00F24883" w:rsidTr="00984387">
        <w:trPr>
          <w:trHeight w:val="315"/>
        </w:trPr>
        <w:tc>
          <w:tcPr>
            <w:tcW w:w="2410" w:type="dxa"/>
            <w:tcBorders>
              <w:top w:val="nil"/>
              <w:left w:val="single" w:sz="8" w:space="0" w:color="auto"/>
              <w:bottom w:val="single" w:sz="8" w:space="0" w:color="auto"/>
              <w:right w:val="single" w:sz="8" w:space="0" w:color="auto"/>
            </w:tcBorders>
            <w:shd w:val="clear" w:color="auto" w:fill="FFFFFF"/>
          </w:tcPr>
          <w:p w:rsidR="00F24883" w:rsidRPr="00984387" w:rsidRDefault="00F24883" w:rsidP="00F24883">
            <w:pPr>
              <w:rPr>
                <w:rFonts w:ascii="Arial" w:hAnsi="Arial" w:cs="Arial"/>
                <w:b/>
                <w:bCs/>
                <w:sz w:val="22"/>
                <w:szCs w:val="22"/>
              </w:rPr>
            </w:pPr>
            <w:r w:rsidRPr="00984387">
              <w:rPr>
                <w:rFonts w:ascii="Arial" w:hAnsi="Arial" w:cs="Arial"/>
                <w:b/>
                <w:bCs/>
                <w:sz w:val="22"/>
                <w:szCs w:val="22"/>
              </w:rPr>
              <w:t>1.5 Cubic Yards</w:t>
            </w:r>
          </w:p>
        </w:tc>
        <w:tc>
          <w:tcPr>
            <w:tcW w:w="1260" w:type="dxa"/>
            <w:tcBorders>
              <w:top w:val="nil"/>
              <w:left w:val="nil"/>
              <w:bottom w:val="single" w:sz="8" w:space="0" w:color="auto"/>
              <w:right w:val="single" w:sz="8" w:space="0" w:color="auto"/>
            </w:tcBorders>
            <w:shd w:val="clear" w:color="auto" w:fill="FFFFFF"/>
          </w:tcPr>
          <w:p w:rsidR="00F24883" w:rsidRPr="00984387" w:rsidRDefault="00D86BBD" w:rsidP="00F24883">
            <w:pPr>
              <w:jc w:val="center"/>
              <w:rPr>
                <w:rFonts w:ascii="Arial" w:hAnsi="Arial" w:cs="Arial"/>
                <w:b/>
                <w:bCs/>
                <w:sz w:val="22"/>
                <w:szCs w:val="22"/>
              </w:rPr>
            </w:pPr>
            <w:r>
              <w:rPr>
                <w:rFonts w:ascii="Arial" w:hAnsi="Arial" w:cs="Arial"/>
                <w:b/>
                <w:bCs/>
                <w:sz w:val="22"/>
                <w:szCs w:val="22"/>
              </w:rPr>
              <w:t xml:space="preserve"> $112.12</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Pr="00984387" w:rsidRDefault="00D86BBD" w:rsidP="00F24883">
            <w:pPr>
              <w:jc w:val="center"/>
              <w:rPr>
                <w:rFonts w:ascii="Arial" w:hAnsi="Arial" w:cs="Arial"/>
                <w:b/>
                <w:bCs/>
                <w:sz w:val="22"/>
                <w:szCs w:val="22"/>
              </w:rPr>
            </w:pPr>
            <w:r>
              <w:rPr>
                <w:rFonts w:ascii="Arial" w:hAnsi="Arial" w:cs="Arial"/>
                <w:b/>
                <w:bCs/>
                <w:sz w:val="22"/>
                <w:szCs w:val="22"/>
              </w:rPr>
              <w:t xml:space="preserve"> $219.96</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Pr="00984387" w:rsidRDefault="0033418E" w:rsidP="00F24883">
            <w:pPr>
              <w:jc w:val="center"/>
              <w:rPr>
                <w:rFonts w:ascii="Arial" w:hAnsi="Arial" w:cs="Arial"/>
                <w:b/>
                <w:bCs/>
                <w:sz w:val="22"/>
                <w:szCs w:val="22"/>
              </w:rPr>
            </w:pPr>
            <w:r>
              <w:rPr>
                <w:rFonts w:ascii="Arial" w:hAnsi="Arial" w:cs="Arial"/>
                <w:b/>
                <w:bCs/>
                <w:sz w:val="22"/>
                <w:szCs w:val="22"/>
              </w:rPr>
              <w:t xml:space="preserve"> $321.</w:t>
            </w:r>
            <w:r w:rsidR="00D86BBD">
              <w:rPr>
                <w:rFonts w:ascii="Arial" w:hAnsi="Arial" w:cs="Arial"/>
                <w:b/>
                <w:bCs/>
                <w:sz w:val="22"/>
                <w:szCs w:val="22"/>
              </w:rPr>
              <w:t>62</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Pr="00984387" w:rsidRDefault="00D86BBD" w:rsidP="00F24883">
            <w:pPr>
              <w:jc w:val="center"/>
              <w:rPr>
                <w:rFonts w:ascii="Arial" w:hAnsi="Arial" w:cs="Arial"/>
                <w:b/>
                <w:bCs/>
                <w:sz w:val="22"/>
                <w:szCs w:val="22"/>
              </w:rPr>
            </w:pPr>
            <w:r>
              <w:rPr>
                <w:rFonts w:ascii="Arial" w:hAnsi="Arial" w:cs="Arial"/>
                <w:b/>
                <w:bCs/>
                <w:sz w:val="22"/>
                <w:szCs w:val="22"/>
              </w:rPr>
              <w:t xml:space="preserve"> $418.75</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Pr="00984387" w:rsidRDefault="00D86BBD" w:rsidP="00F24883">
            <w:pPr>
              <w:jc w:val="center"/>
              <w:rPr>
                <w:rFonts w:ascii="Arial" w:hAnsi="Arial" w:cs="Arial"/>
                <w:b/>
                <w:bCs/>
                <w:sz w:val="22"/>
                <w:szCs w:val="22"/>
              </w:rPr>
            </w:pPr>
            <w:r>
              <w:rPr>
                <w:rFonts w:ascii="Arial" w:hAnsi="Arial" w:cs="Arial"/>
                <w:b/>
                <w:bCs/>
                <w:sz w:val="22"/>
                <w:szCs w:val="22"/>
              </w:rPr>
              <w:t>$ 513.10</w:t>
            </w:r>
          </w:p>
        </w:tc>
        <w:tc>
          <w:tcPr>
            <w:tcW w:w="1260" w:type="dxa"/>
            <w:tcBorders>
              <w:top w:val="nil"/>
              <w:left w:val="nil"/>
              <w:bottom w:val="single" w:sz="8" w:space="0" w:color="auto"/>
              <w:right w:val="single" w:sz="8" w:space="0" w:color="auto"/>
            </w:tcBorders>
            <w:shd w:val="clear" w:color="auto" w:fill="FFFFFF"/>
          </w:tcPr>
          <w:p w:rsidR="00F24883" w:rsidRPr="00984387" w:rsidRDefault="00F24883" w:rsidP="00F24883">
            <w:pPr>
              <w:jc w:val="center"/>
              <w:rPr>
                <w:rFonts w:ascii="Arial" w:hAnsi="Arial" w:cs="Arial"/>
                <w:b/>
                <w:bCs/>
                <w:sz w:val="22"/>
                <w:szCs w:val="22"/>
              </w:rPr>
            </w:pPr>
            <w:r w:rsidRPr="00984387">
              <w:rPr>
                <w:rFonts w:ascii="Arial" w:hAnsi="Arial" w:cs="Arial"/>
                <w:b/>
                <w:bCs/>
                <w:sz w:val="22"/>
                <w:szCs w:val="22"/>
              </w:rPr>
              <w:t>#N/A</w:t>
            </w:r>
          </w:p>
        </w:tc>
        <w:tc>
          <w:tcPr>
            <w:tcW w:w="1260" w:type="dxa"/>
            <w:tcBorders>
              <w:top w:val="nil"/>
              <w:left w:val="nil"/>
              <w:bottom w:val="single" w:sz="8" w:space="0" w:color="auto"/>
              <w:right w:val="single" w:sz="8" w:space="0" w:color="auto"/>
            </w:tcBorders>
            <w:shd w:val="clear" w:color="auto" w:fill="FFFFFF"/>
          </w:tcPr>
          <w:p w:rsidR="00F24883" w:rsidRPr="00984387" w:rsidRDefault="00F24883" w:rsidP="00F24883">
            <w:pPr>
              <w:jc w:val="center"/>
              <w:rPr>
                <w:rFonts w:ascii="Arial" w:hAnsi="Arial" w:cs="Arial"/>
                <w:b/>
                <w:bCs/>
                <w:sz w:val="22"/>
                <w:szCs w:val="22"/>
              </w:rPr>
            </w:pPr>
            <w:r w:rsidRPr="00984387">
              <w:rPr>
                <w:rFonts w:ascii="Arial" w:hAnsi="Arial" w:cs="Arial"/>
                <w:b/>
                <w:bCs/>
                <w:sz w:val="22"/>
                <w:szCs w:val="22"/>
              </w:rPr>
              <w:t>#N/A</w:t>
            </w:r>
          </w:p>
        </w:tc>
      </w:tr>
      <w:tr w:rsidR="00F24883" w:rsidRPr="00F24883" w:rsidTr="00984387">
        <w:trPr>
          <w:trHeight w:val="315"/>
        </w:trPr>
        <w:tc>
          <w:tcPr>
            <w:tcW w:w="2410" w:type="dxa"/>
            <w:tcBorders>
              <w:top w:val="nil"/>
              <w:left w:val="single" w:sz="8" w:space="0" w:color="auto"/>
              <w:bottom w:val="single" w:sz="8" w:space="0" w:color="auto"/>
              <w:right w:val="single" w:sz="8" w:space="0" w:color="auto"/>
            </w:tcBorders>
            <w:shd w:val="clear" w:color="auto" w:fill="FFFFFF"/>
          </w:tcPr>
          <w:p w:rsidR="00F24883" w:rsidRPr="00984387" w:rsidRDefault="00F24883" w:rsidP="00F24883">
            <w:pPr>
              <w:rPr>
                <w:rFonts w:ascii="Arial" w:hAnsi="Arial" w:cs="Arial"/>
                <w:b/>
                <w:bCs/>
                <w:sz w:val="22"/>
                <w:szCs w:val="22"/>
              </w:rPr>
            </w:pPr>
            <w:r w:rsidRPr="00984387">
              <w:rPr>
                <w:rFonts w:ascii="Arial" w:hAnsi="Arial" w:cs="Arial"/>
                <w:b/>
                <w:bCs/>
                <w:sz w:val="22"/>
                <w:szCs w:val="22"/>
              </w:rPr>
              <w:t>2 Cubic Yards</w:t>
            </w:r>
          </w:p>
        </w:tc>
        <w:tc>
          <w:tcPr>
            <w:tcW w:w="1260" w:type="dxa"/>
            <w:tcBorders>
              <w:top w:val="nil"/>
              <w:left w:val="nil"/>
              <w:bottom w:val="single" w:sz="8" w:space="0" w:color="auto"/>
              <w:right w:val="single" w:sz="8" w:space="0" w:color="auto"/>
            </w:tcBorders>
            <w:shd w:val="clear" w:color="auto" w:fill="FFFFFF"/>
          </w:tcPr>
          <w:p w:rsidR="00F24883" w:rsidRPr="00984387" w:rsidRDefault="00D86BBD" w:rsidP="00F24883">
            <w:pPr>
              <w:jc w:val="center"/>
              <w:rPr>
                <w:rFonts w:ascii="Arial" w:hAnsi="Arial" w:cs="Arial"/>
                <w:b/>
                <w:bCs/>
                <w:sz w:val="22"/>
                <w:szCs w:val="22"/>
              </w:rPr>
            </w:pPr>
            <w:r>
              <w:rPr>
                <w:rFonts w:ascii="Arial" w:hAnsi="Arial" w:cs="Arial"/>
                <w:b/>
                <w:bCs/>
                <w:sz w:val="22"/>
                <w:szCs w:val="22"/>
              </w:rPr>
              <w:t xml:space="preserve"> $148.63</w:t>
            </w:r>
          </w:p>
        </w:tc>
        <w:tc>
          <w:tcPr>
            <w:tcW w:w="1260" w:type="dxa"/>
            <w:tcBorders>
              <w:top w:val="nil"/>
              <w:left w:val="nil"/>
              <w:bottom w:val="single" w:sz="8" w:space="0" w:color="auto"/>
              <w:right w:val="single" w:sz="8" w:space="0" w:color="auto"/>
            </w:tcBorders>
            <w:shd w:val="clear" w:color="auto" w:fill="FFFFFF"/>
          </w:tcPr>
          <w:p w:rsidR="00F24883" w:rsidRPr="00984387" w:rsidRDefault="00D86BBD" w:rsidP="00F24883">
            <w:pPr>
              <w:jc w:val="center"/>
              <w:rPr>
                <w:rFonts w:ascii="Arial" w:hAnsi="Arial" w:cs="Arial"/>
                <w:b/>
                <w:bCs/>
                <w:sz w:val="22"/>
                <w:szCs w:val="22"/>
              </w:rPr>
            </w:pPr>
            <w:r>
              <w:rPr>
                <w:rFonts w:ascii="Arial" w:hAnsi="Arial" w:cs="Arial"/>
                <w:b/>
                <w:bCs/>
                <w:sz w:val="22"/>
                <w:szCs w:val="22"/>
              </w:rPr>
              <w:t xml:space="preserve"> $288.6</w:t>
            </w:r>
            <w:r w:rsidR="0033418E">
              <w:rPr>
                <w:rFonts w:ascii="Arial" w:hAnsi="Arial" w:cs="Arial"/>
                <w:b/>
                <w:bCs/>
                <w:sz w:val="22"/>
                <w:szCs w:val="22"/>
              </w:rPr>
              <w:t>0</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Pr="00984387" w:rsidRDefault="00D86BBD" w:rsidP="00F24883">
            <w:pPr>
              <w:jc w:val="center"/>
              <w:rPr>
                <w:rFonts w:ascii="Arial" w:hAnsi="Arial" w:cs="Arial"/>
                <w:b/>
                <w:bCs/>
                <w:sz w:val="22"/>
                <w:szCs w:val="22"/>
              </w:rPr>
            </w:pPr>
            <w:r>
              <w:rPr>
                <w:rFonts w:ascii="Arial" w:hAnsi="Arial" w:cs="Arial"/>
                <w:b/>
                <w:bCs/>
                <w:sz w:val="22"/>
                <w:szCs w:val="22"/>
              </w:rPr>
              <w:t xml:space="preserve"> $421.27</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Pr="00984387" w:rsidRDefault="00D86BBD" w:rsidP="00F24883">
            <w:pPr>
              <w:jc w:val="center"/>
              <w:rPr>
                <w:rFonts w:ascii="Arial" w:hAnsi="Arial" w:cs="Arial"/>
                <w:b/>
                <w:bCs/>
                <w:sz w:val="22"/>
                <w:szCs w:val="22"/>
              </w:rPr>
            </w:pPr>
            <w:r>
              <w:rPr>
                <w:rFonts w:ascii="Arial" w:hAnsi="Arial" w:cs="Arial"/>
                <w:b/>
                <w:bCs/>
                <w:sz w:val="22"/>
                <w:szCs w:val="22"/>
              </w:rPr>
              <w:t xml:space="preserve"> $547.03</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Pr="00984387" w:rsidRDefault="00D86BBD" w:rsidP="00F24883">
            <w:pPr>
              <w:jc w:val="center"/>
              <w:rPr>
                <w:rFonts w:ascii="Arial" w:hAnsi="Arial" w:cs="Arial"/>
                <w:b/>
                <w:bCs/>
                <w:sz w:val="22"/>
                <w:szCs w:val="22"/>
              </w:rPr>
            </w:pPr>
            <w:r>
              <w:rPr>
                <w:rFonts w:ascii="Arial" w:hAnsi="Arial" w:cs="Arial"/>
                <w:b/>
                <w:bCs/>
                <w:sz w:val="22"/>
                <w:szCs w:val="22"/>
              </w:rPr>
              <w:t xml:space="preserve"> $671.35</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Pr="00984387" w:rsidRDefault="00D86BBD" w:rsidP="00F24883">
            <w:pPr>
              <w:jc w:val="center"/>
              <w:rPr>
                <w:rFonts w:ascii="Arial" w:hAnsi="Arial" w:cs="Arial"/>
                <w:b/>
                <w:bCs/>
                <w:sz w:val="22"/>
                <w:szCs w:val="22"/>
              </w:rPr>
            </w:pPr>
            <w:r>
              <w:rPr>
                <w:rFonts w:ascii="Arial" w:hAnsi="Arial" w:cs="Arial"/>
                <w:b/>
                <w:bCs/>
                <w:sz w:val="22"/>
                <w:szCs w:val="22"/>
              </w:rPr>
              <w:t xml:space="preserve"> $805.61</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Pr="00984387" w:rsidRDefault="00D86BBD" w:rsidP="00F24883">
            <w:pPr>
              <w:jc w:val="center"/>
              <w:rPr>
                <w:rFonts w:ascii="Arial" w:hAnsi="Arial" w:cs="Arial"/>
                <w:b/>
                <w:bCs/>
                <w:sz w:val="22"/>
                <w:szCs w:val="22"/>
              </w:rPr>
            </w:pPr>
            <w:r>
              <w:rPr>
                <w:rFonts w:ascii="Arial" w:hAnsi="Arial" w:cs="Arial"/>
                <w:b/>
                <w:bCs/>
                <w:sz w:val="22"/>
                <w:szCs w:val="22"/>
              </w:rPr>
              <w:t xml:space="preserve"> $939.82</w:t>
            </w:r>
            <w:r w:rsidR="00F24883" w:rsidRPr="00984387">
              <w:rPr>
                <w:rFonts w:ascii="Arial" w:hAnsi="Arial" w:cs="Arial"/>
                <w:b/>
                <w:bCs/>
                <w:sz w:val="22"/>
                <w:szCs w:val="22"/>
              </w:rPr>
              <w:t xml:space="preserve"> </w:t>
            </w:r>
          </w:p>
        </w:tc>
      </w:tr>
      <w:tr w:rsidR="00F24883" w:rsidRPr="00F24883" w:rsidTr="00984387">
        <w:trPr>
          <w:trHeight w:val="315"/>
        </w:trPr>
        <w:tc>
          <w:tcPr>
            <w:tcW w:w="2410" w:type="dxa"/>
            <w:tcBorders>
              <w:top w:val="nil"/>
              <w:left w:val="single" w:sz="8" w:space="0" w:color="auto"/>
              <w:bottom w:val="single" w:sz="8" w:space="0" w:color="auto"/>
              <w:right w:val="single" w:sz="8" w:space="0" w:color="auto"/>
            </w:tcBorders>
            <w:shd w:val="clear" w:color="auto" w:fill="FFFFFF"/>
          </w:tcPr>
          <w:p w:rsidR="00F24883" w:rsidRPr="00984387" w:rsidRDefault="00F24883" w:rsidP="00F24883">
            <w:pPr>
              <w:rPr>
                <w:rFonts w:ascii="Arial" w:hAnsi="Arial" w:cs="Arial"/>
                <w:b/>
                <w:bCs/>
                <w:sz w:val="22"/>
                <w:szCs w:val="22"/>
              </w:rPr>
            </w:pPr>
            <w:r w:rsidRPr="00984387">
              <w:rPr>
                <w:rFonts w:ascii="Arial" w:hAnsi="Arial" w:cs="Arial"/>
                <w:b/>
                <w:bCs/>
                <w:sz w:val="22"/>
                <w:szCs w:val="22"/>
              </w:rPr>
              <w:t>3 Cubic Yards</w:t>
            </w:r>
          </w:p>
        </w:tc>
        <w:tc>
          <w:tcPr>
            <w:tcW w:w="1260" w:type="dxa"/>
            <w:tcBorders>
              <w:top w:val="nil"/>
              <w:left w:val="nil"/>
              <w:bottom w:val="single" w:sz="8" w:space="0" w:color="auto"/>
              <w:right w:val="single" w:sz="8" w:space="0" w:color="auto"/>
            </w:tcBorders>
            <w:shd w:val="clear" w:color="auto" w:fill="FFFFFF"/>
          </w:tcPr>
          <w:p w:rsidR="00F24883" w:rsidRPr="00984387" w:rsidRDefault="00D86BBD" w:rsidP="00F24883">
            <w:pPr>
              <w:jc w:val="center"/>
              <w:rPr>
                <w:rFonts w:ascii="Arial" w:hAnsi="Arial" w:cs="Arial"/>
                <w:b/>
                <w:bCs/>
                <w:sz w:val="22"/>
                <w:szCs w:val="22"/>
              </w:rPr>
            </w:pPr>
            <w:r>
              <w:rPr>
                <w:rFonts w:ascii="Arial" w:hAnsi="Arial" w:cs="Arial"/>
                <w:b/>
                <w:bCs/>
                <w:sz w:val="22"/>
                <w:szCs w:val="22"/>
              </w:rPr>
              <w:t xml:space="preserve"> $206.41</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Pr="00984387" w:rsidRDefault="00D86BBD" w:rsidP="00F24883">
            <w:pPr>
              <w:jc w:val="center"/>
              <w:rPr>
                <w:rFonts w:ascii="Arial" w:hAnsi="Arial" w:cs="Arial"/>
                <w:b/>
                <w:bCs/>
                <w:sz w:val="22"/>
                <w:szCs w:val="22"/>
              </w:rPr>
            </w:pPr>
            <w:r>
              <w:rPr>
                <w:rFonts w:ascii="Arial" w:hAnsi="Arial" w:cs="Arial"/>
                <w:b/>
                <w:bCs/>
                <w:sz w:val="22"/>
                <w:szCs w:val="22"/>
              </w:rPr>
              <w:t xml:space="preserve"> $399.54</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Pr="00984387" w:rsidRDefault="00D86BBD" w:rsidP="00F24883">
            <w:pPr>
              <w:jc w:val="center"/>
              <w:rPr>
                <w:rFonts w:ascii="Arial" w:hAnsi="Arial" w:cs="Arial"/>
                <w:b/>
                <w:bCs/>
                <w:sz w:val="22"/>
                <w:szCs w:val="22"/>
              </w:rPr>
            </w:pPr>
            <w:r>
              <w:rPr>
                <w:rFonts w:ascii="Arial" w:hAnsi="Arial" w:cs="Arial"/>
                <w:b/>
                <w:bCs/>
                <w:sz w:val="22"/>
                <w:szCs w:val="22"/>
              </w:rPr>
              <w:t xml:space="preserve"> $581.54</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Pr="00984387" w:rsidRDefault="00D86BBD" w:rsidP="00DB6191">
            <w:pPr>
              <w:jc w:val="center"/>
              <w:rPr>
                <w:rFonts w:ascii="Arial" w:hAnsi="Arial" w:cs="Arial"/>
                <w:b/>
                <w:bCs/>
                <w:sz w:val="22"/>
                <w:szCs w:val="22"/>
              </w:rPr>
            </w:pPr>
            <w:r>
              <w:rPr>
                <w:rFonts w:ascii="Arial" w:hAnsi="Arial" w:cs="Arial"/>
                <w:b/>
                <w:bCs/>
                <w:sz w:val="22"/>
                <w:szCs w:val="22"/>
              </w:rPr>
              <w:t xml:space="preserve"> $749.</w:t>
            </w:r>
            <w:r w:rsidR="00DB6191">
              <w:rPr>
                <w:rFonts w:ascii="Arial" w:hAnsi="Arial" w:cs="Arial"/>
                <w:b/>
                <w:bCs/>
                <w:sz w:val="22"/>
                <w:szCs w:val="22"/>
              </w:rPr>
              <w:t>8</w:t>
            </w:r>
            <w:r>
              <w:rPr>
                <w:rFonts w:ascii="Arial" w:hAnsi="Arial" w:cs="Arial"/>
                <w:b/>
                <w:bCs/>
                <w:sz w:val="22"/>
                <w:szCs w:val="22"/>
              </w:rPr>
              <w:t>9</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Pr="00984387" w:rsidRDefault="00D86BBD" w:rsidP="00F24883">
            <w:pPr>
              <w:jc w:val="center"/>
              <w:rPr>
                <w:rFonts w:ascii="Arial" w:hAnsi="Arial" w:cs="Arial"/>
                <w:b/>
                <w:bCs/>
                <w:sz w:val="22"/>
                <w:szCs w:val="22"/>
              </w:rPr>
            </w:pPr>
            <w:r>
              <w:rPr>
                <w:rFonts w:ascii="Arial" w:hAnsi="Arial" w:cs="Arial"/>
                <w:b/>
                <w:bCs/>
                <w:sz w:val="22"/>
                <w:szCs w:val="22"/>
              </w:rPr>
              <w:t xml:space="preserve"> $927.82</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Pr="00984387" w:rsidRDefault="00D86BBD" w:rsidP="00F24883">
            <w:pPr>
              <w:jc w:val="center"/>
              <w:rPr>
                <w:rFonts w:ascii="Arial" w:hAnsi="Arial" w:cs="Arial"/>
                <w:b/>
                <w:bCs/>
                <w:sz w:val="22"/>
                <w:szCs w:val="22"/>
              </w:rPr>
            </w:pPr>
            <w:r>
              <w:rPr>
                <w:rFonts w:ascii="Arial" w:hAnsi="Arial" w:cs="Arial"/>
                <w:b/>
                <w:bCs/>
                <w:sz w:val="22"/>
                <w:szCs w:val="22"/>
              </w:rPr>
              <w:t xml:space="preserve"> $1,127.23</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Pr="00984387" w:rsidRDefault="00D86BBD" w:rsidP="00830101">
            <w:pPr>
              <w:jc w:val="center"/>
              <w:rPr>
                <w:rFonts w:ascii="Arial" w:hAnsi="Arial" w:cs="Arial"/>
                <w:b/>
                <w:bCs/>
                <w:sz w:val="22"/>
                <w:szCs w:val="22"/>
              </w:rPr>
            </w:pPr>
            <w:r>
              <w:rPr>
                <w:rFonts w:ascii="Arial" w:hAnsi="Arial" w:cs="Arial"/>
                <w:b/>
                <w:bCs/>
                <w:sz w:val="22"/>
                <w:szCs w:val="22"/>
              </w:rPr>
              <w:t xml:space="preserve"> $1,29</w:t>
            </w:r>
            <w:r w:rsidR="00830101">
              <w:rPr>
                <w:rFonts w:ascii="Arial" w:hAnsi="Arial" w:cs="Arial"/>
                <w:b/>
                <w:bCs/>
                <w:sz w:val="22"/>
                <w:szCs w:val="22"/>
              </w:rPr>
              <w:t>8</w:t>
            </w:r>
            <w:r>
              <w:rPr>
                <w:rFonts w:ascii="Arial" w:hAnsi="Arial" w:cs="Arial"/>
                <w:b/>
                <w:bCs/>
                <w:sz w:val="22"/>
                <w:szCs w:val="22"/>
              </w:rPr>
              <w:t>.93</w:t>
            </w:r>
            <w:r w:rsidR="00F24883" w:rsidRPr="00984387">
              <w:rPr>
                <w:rFonts w:ascii="Arial" w:hAnsi="Arial" w:cs="Arial"/>
                <w:b/>
                <w:bCs/>
                <w:sz w:val="22"/>
                <w:szCs w:val="22"/>
              </w:rPr>
              <w:t xml:space="preserve"> </w:t>
            </w:r>
          </w:p>
        </w:tc>
      </w:tr>
      <w:tr w:rsidR="00F24883" w:rsidRPr="00F24883" w:rsidTr="00984387">
        <w:trPr>
          <w:trHeight w:val="315"/>
        </w:trPr>
        <w:tc>
          <w:tcPr>
            <w:tcW w:w="2410" w:type="dxa"/>
            <w:tcBorders>
              <w:top w:val="nil"/>
              <w:left w:val="single" w:sz="8" w:space="0" w:color="auto"/>
              <w:bottom w:val="single" w:sz="8" w:space="0" w:color="auto"/>
              <w:right w:val="single" w:sz="8" w:space="0" w:color="auto"/>
            </w:tcBorders>
            <w:shd w:val="clear" w:color="auto" w:fill="FFFFFF"/>
          </w:tcPr>
          <w:p w:rsidR="00F24883" w:rsidRPr="00984387" w:rsidRDefault="00F24883" w:rsidP="00F24883">
            <w:pPr>
              <w:rPr>
                <w:rFonts w:ascii="Arial" w:hAnsi="Arial" w:cs="Arial"/>
                <w:b/>
                <w:bCs/>
                <w:sz w:val="22"/>
                <w:szCs w:val="22"/>
              </w:rPr>
            </w:pPr>
            <w:r w:rsidRPr="00984387">
              <w:rPr>
                <w:rFonts w:ascii="Arial" w:hAnsi="Arial" w:cs="Arial"/>
                <w:b/>
                <w:bCs/>
                <w:sz w:val="22"/>
                <w:szCs w:val="22"/>
              </w:rPr>
              <w:t>4 Cubic Yards</w:t>
            </w:r>
          </w:p>
        </w:tc>
        <w:tc>
          <w:tcPr>
            <w:tcW w:w="1260" w:type="dxa"/>
            <w:tcBorders>
              <w:top w:val="nil"/>
              <w:left w:val="nil"/>
              <w:bottom w:val="single" w:sz="8" w:space="0" w:color="auto"/>
              <w:right w:val="single" w:sz="8" w:space="0" w:color="auto"/>
            </w:tcBorders>
            <w:shd w:val="clear" w:color="auto" w:fill="FFFFFF"/>
          </w:tcPr>
          <w:p w:rsidR="00F24883" w:rsidRPr="00984387" w:rsidRDefault="00D86BBD" w:rsidP="00F24883">
            <w:pPr>
              <w:jc w:val="center"/>
              <w:rPr>
                <w:rFonts w:ascii="Arial" w:hAnsi="Arial" w:cs="Arial"/>
                <w:b/>
                <w:bCs/>
                <w:sz w:val="22"/>
                <w:szCs w:val="22"/>
              </w:rPr>
            </w:pPr>
            <w:r>
              <w:rPr>
                <w:rFonts w:ascii="Arial" w:hAnsi="Arial" w:cs="Arial"/>
                <w:b/>
                <w:bCs/>
                <w:sz w:val="22"/>
                <w:szCs w:val="22"/>
              </w:rPr>
              <w:t xml:space="preserve"> $262.19</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Pr="00984387" w:rsidRDefault="00D86BBD" w:rsidP="00F24883">
            <w:pPr>
              <w:jc w:val="center"/>
              <w:rPr>
                <w:rFonts w:ascii="Arial" w:hAnsi="Arial" w:cs="Arial"/>
                <w:b/>
                <w:bCs/>
                <w:sz w:val="22"/>
                <w:szCs w:val="22"/>
              </w:rPr>
            </w:pPr>
            <w:r>
              <w:rPr>
                <w:rFonts w:ascii="Arial" w:hAnsi="Arial" w:cs="Arial"/>
                <w:b/>
                <w:bCs/>
                <w:sz w:val="22"/>
                <w:szCs w:val="22"/>
              </w:rPr>
              <w:t xml:space="preserve"> $507.43</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Pr="00984387" w:rsidRDefault="00D86BBD" w:rsidP="00F24883">
            <w:pPr>
              <w:jc w:val="center"/>
              <w:rPr>
                <w:rFonts w:ascii="Arial" w:hAnsi="Arial" w:cs="Arial"/>
                <w:b/>
                <w:bCs/>
                <w:sz w:val="22"/>
                <w:szCs w:val="22"/>
              </w:rPr>
            </w:pPr>
            <w:r>
              <w:rPr>
                <w:rFonts w:ascii="Arial" w:hAnsi="Arial" w:cs="Arial"/>
                <w:b/>
                <w:bCs/>
                <w:sz w:val="22"/>
                <w:szCs w:val="22"/>
              </w:rPr>
              <w:t xml:space="preserve"> $750.97</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Pr="00984387" w:rsidRDefault="00D86BBD" w:rsidP="00F24883">
            <w:pPr>
              <w:jc w:val="center"/>
              <w:rPr>
                <w:rFonts w:ascii="Arial" w:hAnsi="Arial" w:cs="Arial"/>
                <w:b/>
                <w:bCs/>
                <w:sz w:val="22"/>
                <w:szCs w:val="22"/>
              </w:rPr>
            </w:pPr>
            <w:r>
              <w:rPr>
                <w:rFonts w:ascii="Arial" w:hAnsi="Arial" w:cs="Arial"/>
                <w:b/>
                <w:bCs/>
                <w:sz w:val="22"/>
                <w:szCs w:val="22"/>
              </w:rPr>
              <w:t xml:space="preserve"> $980.82 </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Pr="00984387" w:rsidRDefault="00D86BBD" w:rsidP="00F24883">
            <w:pPr>
              <w:jc w:val="center"/>
              <w:rPr>
                <w:rFonts w:ascii="Arial" w:hAnsi="Arial" w:cs="Arial"/>
                <w:b/>
                <w:bCs/>
                <w:sz w:val="22"/>
                <w:szCs w:val="22"/>
              </w:rPr>
            </w:pPr>
            <w:r>
              <w:rPr>
                <w:rFonts w:ascii="Arial" w:hAnsi="Arial" w:cs="Arial"/>
                <w:b/>
                <w:bCs/>
                <w:sz w:val="22"/>
                <w:szCs w:val="22"/>
              </w:rPr>
              <w:t xml:space="preserve"> $1,203.19</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Pr="00984387" w:rsidRDefault="00D86BBD" w:rsidP="00F24883">
            <w:pPr>
              <w:jc w:val="center"/>
              <w:rPr>
                <w:rFonts w:ascii="Arial" w:hAnsi="Arial" w:cs="Arial"/>
                <w:b/>
                <w:bCs/>
                <w:sz w:val="22"/>
                <w:szCs w:val="22"/>
              </w:rPr>
            </w:pPr>
            <w:r>
              <w:rPr>
                <w:rFonts w:ascii="Arial" w:hAnsi="Arial" w:cs="Arial"/>
                <w:b/>
                <w:bCs/>
                <w:sz w:val="22"/>
                <w:szCs w:val="22"/>
              </w:rPr>
              <w:t xml:space="preserve"> $1,443.81</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Pr="00984387" w:rsidRDefault="00D86BBD" w:rsidP="00F24883">
            <w:pPr>
              <w:jc w:val="center"/>
              <w:rPr>
                <w:rFonts w:ascii="Arial" w:hAnsi="Arial" w:cs="Arial"/>
                <w:b/>
                <w:bCs/>
                <w:sz w:val="22"/>
                <w:szCs w:val="22"/>
              </w:rPr>
            </w:pPr>
            <w:r>
              <w:rPr>
                <w:rFonts w:ascii="Arial" w:hAnsi="Arial" w:cs="Arial"/>
                <w:b/>
                <w:bCs/>
                <w:sz w:val="22"/>
                <w:szCs w:val="22"/>
              </w:rPr>
              <w:t>$1,684.46</w:t>
            </w:r>
            <w:r w:rsidR="00F24883" w:rsidRPr="00984387">
              <w:rPr>
                <w:rFonts w:ascii="Arial" w:hAnsi="Arial" w:cs="Arial"/>
                <w:b/>
                <w:bCs/>
                <w:sz w:val="22"/>
                <w:szCs w:val="22"/>
              </w:rPr>
              <w:t xml:space="preserve"> </w:t>
            </w:r>
          </w:p>
        </w:tc>
      </w:tr>
      <w:tr w:rsidR="00F24883" w:rsidRPr="00F24883" w:rsidTr="00984387">
        <w:trPr>
          <w:trHeight w:val="315"/>
        </w:trPr>
        <w:tc>
          <w:tcPr>
            <w:tcW w:w="2410" w:type="dxa"/>
            <w:tcBorders>
              <w:top w:val="nil"/>
              <w:left w:val="single" w:sz="8" w:space="0" w:color="auto"/>
              <w:bottom w:val="single" w:sz="8" w:space="0" w:color="auto"/>
              <w:right w:val="single" w:sz="8" w:space="0" w:color="auto"/>
            </w:tcBorders>
            <w:shd w:val="clear" w:color="auto" w:fill="FFFFFF"/>
          </w:tcPr>
          <w:p w:rsidR="00F24883" w:rsidRPr="00984387" w:rsidRDefault="00F24883" w:rsidP="00F24883">
            <w:pPr>
              <w:rPr>
                <w:rFonts w:ascii="Arial" w:hAnsi="Arial" w:cs="Arial"/>
                <w:b/>
                <w:bCs/>
                <w:sz w:val="22"/>
                <w:szCs w:val="22"/>
              </w:rPr>
            </w:pPr>
            <w:r w:rsidRPr="00984387">
              <w:rPr>
                <w:rFonts w:ascii="Arial" w:hAnsi="Arial" w:cs="Arial"/>
                <w:b/>
                <w:bCs/>
                <w:sz w:val="22"/>
                <w:szCs w:val="22"/>
              </w:rPr>
              <w:t>5 Cubic Yards</w:t>
            </w:r>
          </w:p>
        </w:tc>
        <w:tc>
          <w:tcPr>
            <w:tcW w:w="1260" w:type="dxa"/>
            <w:tcBorders>
              <w:top w:val="nil"/>
              <w:left w:val="nil"/>
              <w:bottom w:val="single" w:sz="8" w:space="0" w:color="auto"/>
              <w:right w:val="single" w:sz="8" w:space="0" w:color="auto"/>
            </w:tcBorders>
            <w:shd w:val="clear" w:color="auto" w:fill="FFFFFF"/>
          </w:tcPr>
          <w:p w:rsidR="00F24883" w:rsidRPr="00984387" w:rsidRDefault="00D86BBD" w:rsidP="00F24883">
            <w:pPr>
              <w:jc w:val="center"/>
              <w:rPr>
                <w:rFonts w:ascii="Arial" w:hAnsi="Arial" w:cs="Arial"/>
                <w:b/>
                <w:bCs/>
                <w:sz w:val="22"/>
                <w:szCs w:val="22"/>
              </w:rPr>
            </w:pPr>
            <w:r>
              <w:rPr>
                <w:rFonts w:ascii="Arial" w:hAnsi="Arial" w:cs="Arial"/>
                <w:b/>
                <w:bCs/>
                <w:sz w:val="22"/>
                <w:szCs w:val="22"/>
              </w:rPr>
              <w:t xml:space="preserve"> $320.54</w:t>
            </w:r>
          </w:p>
        </w:tc>
        <w:tc>
          <w:tcPr>
            <w:tcW w:w="1260" w:type="dxa"/>
            <w:tcBorders>
              <w:top w:val="nil"/>
              <w:left w:val="nil"/>
              <w:bottom w:val="single" w:sz="8" w:space="0" w:color="auto"/>
              <w:right w:val="single" w:sz="8" w:space="0" w:color="auto"/>
            </w:tcBorders>
            <w:shd w:val="clear" w:color="auto" w:fill="FFFFFF"/>
          </w:tcPr>
          <w:p w:rsidR="00F24883" w:rsidRPr="00984387" w:rsidRDefault="00D86BBD" w:rsidP="00F24883">
            <w:pPr>
              <w:jc w:val="center"/>
              <w:rPr>
                <w:rFonts w:ascii="Arial" w:hAnsi="Arial" w:cs="Arial"/>
                <w:b/>
                <w:bCs/>
                <w:sz w:val="22"/>
                <w:szCs w:val="22"/>
              </w:rPr>
            </w:pPr>
            <w:r>
              <w:rPr>
                <w:rFonts w:ascii="Arial" w:hAnsi="Arial" w:cs="Arial"/>
                <w:b/>
                <w:bCs/>
                <w:sz w:val="22"/>
                <w:szCs w:val="22"/>
              </w:rPr>
              <w:t xml:space="preserve"> $629.79</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Pr="00984387" w:rsidRDefault="00D86BBD" w:rsidP="00F24883">
            <w:pPr>
              <w:jc w:val="center"/>
              <w:rPr>
                <w:rFonts w:ascii="Arial" w:hAnsi="Arial" w:cs="Arial"/>
                <w:b/>
                <w:bCs/>
                <w:sz w:val="22"/>
                <w:szCs w:val="22"/>
              </w:rPr>
            </w:pPr>
            <w:r>
              <w:rPr>
                <w:rFonts w:ascii="Arial" w:hAnsi="Arial" w:cs="Arial"/>
                <w:b/>
                <w:bCs/>
                <w:sz w:val="22"/>
                <w:szCs w:val="22"/>
              </w:rPr>
              <w:t xml:space="preserve"> $920.00</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Pr="00984387" w:rsidRDefault="00454C00" w:rsidP="00F24883">
            <w:pPr>
              <w:jc w:val="center"/>
              <w:rPr>
                <w:rFonts w:ascii="Arial" w:hAnsi="Arial" w:cs="Arial"/>
                <w:b/>
                <w:bCs/>
                <w:sz w:val="22"/>
                <w:szCs w:val="22"/>
              </w:rPr>
            </w:pPr>
            <w:r>
              <w:rPr>
                <w:rFonts w:ascii="Arial" w:hAnsi="Arial" w:cs="Arial"/>
                <w:b/>
                <w:bCs/>
                <w:sz w:val="22"/>
                <w:szCs w:val="22"/>
              </w:rPr>
              <w:t xml:space="preserve"> $1,211.33</w:t>
            </w:r>
            <w:r w:rsidR="00D86BBD">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Pr="00984387" w:rsidRDefault="00D86BBD" w:rsidP="00F24883">
            <w:pPr>
              <w:jc w:val="center"/>
              <w:rPr>
                <w:rFonts w:ascii="Arial" w:hAnsi="Arial" w:cs="Arial"/>
                <w:b/>
                <w:bCs/>
                <w:sz w:val="22"/>
                <w:szCs w:val="22"/>
              </w:rPr>
            </w:pPr>
            <w:r>
              <w:rPr>
                <w:rFonts w:ascii="Arial" w:hAnsi="Arial" w:cs="Arial"/>
                <w:b/>
                <w:bCs/>
                <w:sz w:val="22"/>
                <w:szCs w:val="22"/>
              </w:rPr>
              <w:t xml:space="preserve"> $1,486.39</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407F7D" w:rsidRDefault="00D86BBD">
            <w:pPr>
              <w:rPr>
                <w:rFonts w:ascii="Arial" w:hAnsi="Arial" w:cs="Arial"/>
                <w:b/>
                <w:bCs/>
                <w:sz w:val="22"/>
                <w:szCs w:val="22"/>
              </w:rPr>
            </w:pPr>
            <w:r>
              <w:rPr>
                <w:rFonts w:ascii="Arial" w:hAnsi="Arial" w:cs="Arial"/>
                <w:b/>
                <w:bCs/>
                <w:sz w:val="22"/>
                <w:szCs w:val="22"/>
              </w:rPr>
              <w:t xml:space="preserve"> $1,783.65</w:t>
            </w:r>
          </w:p>
        </w:tc>
        <w:tc>
          <w:tcPr>
            <w:tcW w:w="1260" w:type="dxa"/>
            <w:tcBorders>
              <w:top w:val="nil"/>
              <w:left w:val="nil"/>
              <w:bottom w:val="single" w:sz="8" w:space="0" w:color="auto"/>
              <w:right w:val="single" w:sz="8" w:space="0" w:color="auto"/>
            </w:tcBorders>
            <w:shd w:val="clear" w:color="auto" w:fill="FFFFFF"/>
          </w:tcPr>
          <w:p w:rsidR="00F24883" w:rsidRPr="00984387" w:rsidRDefault="00D86BBD" w:rsidP="008418E2">
            <w:pPr>
              <w:jc w:val="center"/>
              <w:rPr>
                <w:rFonts w:ascii="Arial" w:hAnsi="Arial" w:cs="Arial"/>
                <w:b/>
                <w:bCs/>
                <w:sz w:val="22"/>
                <w:szCs w:val="22"/>
              </w:rPr>
            </w:pPr>
            <w:r>
              <w:rPr>
                <w:rFonts w:ascii="Arial" w:hAnsi="Arial" w:cs="Arial"/>
                <w:b/>
                <w:bCs/>
                <w:sz w:val="22"/>
                <w:szCs w:val="22"/>
              </w:rPr>
              <w:t xml:space="preserve"> $2,080.</w:t>
            </w:r>
            <w:r w:rsidR="00454C00">
              <w:rPr>
                <w:rFonts w:ascii="Arial" w:hAnsi="Arial" w:cs="Arial"/>
                <w:b/>
                <w:bCs/>
                <w:sz w:val="22"/>
                <w:szCs w:val="22"/>
              </w:rPr>
              <w:t>96</w:t>
            </w:r>
            <w:r w:rsidR="00F24883" w:rsidRPr="00984387">
              <w:rPr>
                <w:rFonts w:ascii="Arial" w:hAnsi="Arial" w:cs="Arial"/>
                <w:b/>
                <w:bCs/>
                <w:sz w:val="22"/>
                <w:szCs w:val="22"/>
              </w:rPr>
              <w:t xml:space="preserve"> </w:t>
            </w:r>
          </w:p>
        </w:tc>
      </w:tr>
      <w:tr w:rsidR="00F24883" w:rsidRPr="00F24883" w:rsidTr="00984387">
        <w:trPr>
          <w:trHeight w:val="315"/>
        </w:trPr>
        <w:tc>
          <w:tcPr>
            <w:tcW w:w="2410" w:type="dxa"/>
            <w:tcBorders>
              <w:top w:val="nil"/>
              <w:left w:val="single" w:sz="8" w:space="0" w:color="auto"/>
              <w:bottom w:val="single" w:sz="8" w:space="0" w:color="auto"/>
              <w:right w:val="single" w:sz="8" w:space="0" w:color="auto"/>
            </w:tcBorders>
            <w:shd w:val="clear" w:color="auto" w:fill="FFFFFF"/>
          </w:tcPr>
          <w:p w:rsidR="00F24883" w:rsidRPr="00984387" w:rsidRDefault="00F24883" w:rsidP="00F24883">
            <w:pPr>
              <w:rPr>
                <w:rFonts w:ascii="Arial" w:hAnsi="Arial" w:cs="Arial"/>
                <w:b/>
                <w:bCs/>
                <w:sz w:val="22"/>
                <w:szCs w:val="22"/>
              </w:rPr>
            </w:pPr>
            <w:r w:rsidRPr="00984387">
              <w:rPr>
                <w:rFonts w:ascii="Arial" w:hAnsi="Arial" w:cs="Arial"/>
                <w:b/>
                <w:bCs/>
                <w:sz w:val="22"/>
                <w:szCs w:val="22"/>
              </w:rPr>
              <w:t>6 Cubic Yards</w:t>
            </w:r>
          </w:p>
        </w:tc>
        <w:tc>
          <w:tcPr>
            <w:tcW w:w="1260" w:type="dxa"/>
            <w:tcBorders>
              <w:top w:val="nil"/>
              <w:left w:val="nil"/>
              <w:bottom w:val="single" w:sz="8" w:space="0" w:color="auto"/>
              <w:right w:val="single" w:sz="8" w:space="0" w:color="auto"/>
            </w:tcBorders>
            <w:shd w:val="clear" w:color="auto" w:fill="FFFFFF"/>
          </w:tcPr>
          <w:p w:rsidR="00F24883" w:rsidRPr="00984387" w:rsidRDefault="00454C00" w:rsidP="00F24883">
            <w:pPr>
              <w:jc w:val="center"/>
              <w:rPr>
                <w:rFonts w:ascii="Arial" w:hAnsi="Arial" w:cs="Arial"/>
                <w:b/>
                <w:bCs/>
                <w:sz w:val="22"/>
                <w:szCs w:val="22"/>
              </w:rPr>
            </w:pPr>
            <w:r>
              <w:rPr>
                <w:rFonts w:ascii="Arial" w:hAnsi="Arial" w:cs="Arial"/>
                <w:b/>
                <w:bCs/>
                <w:sz w:val="22"/>
                <w:szCs w:val="22"/>
              </w:rPr>
              <w:t xml:space="preserve"> $370.18</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Pr="00984387" w:rsidRDefault="00454C00" w:rsidP="00F24883">
            <w:pPr>
              <w:jc w:val="center"/>
              <w:rPr>
                <w:rFonts w:ascii="Arial" w:hAnsi="Arial" w:cs="Arial"/>
                <w:b/>
                <w:bCs/>
                <w:sz w:val="22"/>
                <w:szCs w:val="22"/>
              </w:rPr>
            </w:pPr>
            <w:r>
              <w:rPr>
                <w:rFonts w:ascii="Arial" w:hAnsi="Arial" w:cs="Arial"/>
                <w:b/>
                <w:bCs/>
                <w:sz w:val="22"/>
                <w:szCs w:val="22"/>
              </w:rPr>
              <w:t xml:space="preserve"> $727.03</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Pr="00984387" w:rsidRDefault="00454C00" w:rsidP="00F24883">
            <w:pPr>
              <w:jc w:val="center"/>
              <w:rPr>
                <w:rFonts w:ascii="Arial" w:hAnsi="Arial" w:cs="Arial"/>
                <w:b/>
                <w:bCs/>
                <w:sz w:val="22"/>
                <w:szCs w:val="22"/>
              </w:rPr>
            </w:pPr>
            <w:r>
              <w:rPr>
                <w:rFonts w:ascii="Arial" w:hAnsi="Arial" w:cs="Arial"/>
                <w:b/>
                <w:bCs/>
                <w:sz w:val="22"/>
                <w:szCs w:val="22"/>
              </w:rPr>
              <w:t xml:space="preserve"> $1,078.15</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Pr="00984387" w:rsidRDefault="00454C00" w:rsidP="00F24883">
            <w:pPr>
              <w:jc w:val="center"/>
              <w:rPr>
                <w:rFonts w:ascii="Arial" w:hAnsi="Arial" w:cs="Arial"/>
                <w:b/>
                <w:bCs/>
                <w:sz w:val="22"/>
                <w:szCs w:val="22"/>
              </w:rPr>
            </w:pPr>
            <w:r>
              <w:rPr>
                <w:rFonts w:ascii="Arial" w:hAnsi="Arial" w:cs="Arial"/>
                <w:b/>
                <w:bCs/>
                <w:sz w:val="22"/>
                <w:szCs w:val="22"/>
              </w:rPr>
              <w:t xml:space="preserve"> $1,399.62</w:t>
            </w:r>
          </w:p>
        </w:tc>
        <w:tc>
          <w:tcPr>
            <w:tcW w:w="1260" w:type="dxa"/>
            <w:tcBorders>
              <w:top w:val="nil"/>
              <w:left w:val="nil"/>
              <w:bottom w:val="single" w:sz="8" w:space="0" w:color="auto"/>
              <w:right w:val="single" w:sz="8" w:space="0" w:color="auto"/>
            </w:tcBorders>
            <w:shd w:val="clear" w:color="auto" w:fill="FFFFFF"/>
          </w:tcPr>
          <w:p w:rsidR="00F24883" w:rsidRPr="00984387" w:rsidRDefault="00DB6191" w:rsidP="00DB6191">
            <w:pPr>
              <w:jc w:val="center"/>
              <w:rPr>
                <w:rFonts w:ascii="Arial" w:hAnsi="Arial" w:cs="Arial"/>
                <w:b/>
                <w:bCs/>
                <w:sz w:val="22"/>
                <w:szCs w:val="22"/>
              </w:rPr>
            </w:pPr>
            <w:r>
              <w:rPr>
                <w:rFonts w:ascii="Arial" w:hAnsi="Arial" w:cs="Arial"/>
                <w:b/>
                <w:bCs/>
                <w:sz w:val="22"/>
                <w:szCs w:val="22"/>
              </w:rPr>
              <w:t xml:space="preserve"> $1,756.15</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Pr="00984387" w:rsidRDefault="00454C00" w:rsidP="00F24883">
            <w:pPr>
              <w:jc w:val="center"/>
              <w:rPr>
                <w:rFonts w:ascii="Arial" w:hAnsi="Arial" w:cs="Arial"/>
                <w:b/>
                <w:bCs/>
                <w:sz w:val="22"/>
                <w:szCs w:val="22"/>
              </w:rPr>
            </w:pPr>
            <w:r>
              <w:rPr>
                <w:rFonts w:ascii="Arial" w:hAnsi="Arial" w:cs="Arial"/>
                <w:b/>
                <w:bCs/>
                <w:sz w:val="22"/>
                <w:szCs w:val="22"/>
              </w:rPr>
              <w:t xml:space="preserve"> $2,077.61</w:t>
            </w:r>
          </w:p>
        </w:tc>
        <w:tc>
          <w:tcPr>
            <w:tcW w:w="1260" w:type="dxa"/>
            <w:tcBorders>
              <w:top w:val="nil"/>
              <w:left w:val="nil"/>
              <w:bottom w:val="single" w:sz="8" w:space="0" w:color="auto"/>
              <w:right w:val="single" w:sz="8" w:space="0" w:color="auto"/>
            </w:tcBorders>
            <w:shd w:val="clear" w:color="auto" w:fill="FFFFFF"/>
          </w:tcPr>
          <w:p w:rsidR="00F24883" w:rsidRPr="00984387" w:rsidRDefault="00454C00" w:rsidP="00F24883">
            <w:pPr>
              <w:jc w:val="center"/>
              <w:rPr>
                <w:rFonts w:ascii="Arial" w:hAnsi="Arial" w:cs="Arial"/>
                <w:b/>
                <w:bCs/>
                <w:sz w:val="22"/>
                <w:szCs w:val="22"/>
              </w:rPr>
            </w:pPr>
            <w:r>
              <w:rPr>
                <w:rFonts w:ascii="Arial" w:hAnsi="Arial" w:cs="Arial"/>
                <w:b/>
                <w:bCs/>
                <w:sz w:val="22"/>
                <w:szCs w:val="22"/>
              </w:rPr>
              <w:t xml:space="preserve"> $2,424.41</w:t>
            </w:r>
          </w:p>
        </w:tc>
      </w:tr>
      <w:tr w:rsidR="00F24883" w:rsidRPr="00F24883" w:rsidTr="00984387">
        <w:trPr>
          <w:trHeight w:val="315"/>
        </w:trPr>
        <w:tc>
          <w:tcPr>
            <w:tcW w:w="2410" w:type="dxa"/>
            <w:tcBorders>
              <w:top w:val="nil"/>
              <w:left w:val="single" w:sz="8" w:space="0" w:color="auto"/>
              <w:bottom w:val="single" w:sz="8" w:space="0" w:color="auto"/>
              <w:right w:val="single" w:sz="8" w:space="0" w:color="auto"/>
            </w:tcBorders>
            <w:shd w:val="clear" w:color="auto" w:fill="FFFFFF"/>
          </w:tcPr>
          <w:p w:rsidR="00F24883" w:rsidRPr="00984387" w:rsidRDefault="00F24883" w:rsidP="00F24883">
            <w:pPr>
              <w:rPr>
                <w:rFonts w:ascii="Arial" w:hAnsi="Arial" w:cs="Arial"/>
                <w:b/>
                <w:bCs/>
                <w:sz w:val="22"/>
                <w:szCs w:val="22"/>
              </w:rPr>
            </w:pPr>
            <w:r w:rsidRPr="00984387">
              <w:rPr>
                <w:rFonts w:ascii="Arial" w:hAnsi="Arial" w:cs="Arial"/>
                <w:b/>
                <w:bCs/>
                <w:sz w:val="22"/>
                <w:szCs w:val="22"/>
              </w:rPr>
              <w:t xml:space="preserve"> Cubic Yards</w:t>
            </w:r>
          </w:p>
        </w:tc>
        <w:tc>
          <w:tcPr>
            <w:tcW w:w="1260" w:type="dxa"/>
            <w:tcBorders>
              <w:top w:val="nil"/>
              <w:left w:val="nil"/>
              <w:bottom w:val="single" w:sz="8" w:space="0" w:color="auto"/>
              <w:right w:val="single" w:sz="8" w:space="0" w:color="auto"/>
            </w:tcBorders>
            <w:shd w:val="clear" w:color="auto" w:fill="FFFFFF"/>
          </w:tcPr>
          <w:p w:rsidR="00F24883" w:rsidRPr="00984387" w:rsidRDefault="00454C00" w:rsidP="00F24883">
            <w:pPr>
              <w:jc w:val="center"/>
              <w:rPr>
                <w:rFonts w:ascii="Arial" w:hAnsi="Arial" w:cs="Arial"/>
                <w:b/>
                <w:bCs/>
                <w:sz w:val="22"/>
                <w:szCs w:val="22"/>
              </w:rPr>
            </w:pPr>
            <w:r>
              <w:rPr>
                <w:rFonts w:ascii="Arial" w:hAnsi="Arial" w:cs="Arial"/>
                <w:b/>
                <w:bCs/>
                <w:sz w:val="22"/>
                <w:szCs w:val="22"/>
              </w:rPr>
              <w:t xml:space="preserve"> $465.30</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Pr="00984387" w:rsidRDefault="00454C00" w:rsidP="00DB6191">
            <w:pPr>
              <w:jc w:val="center"/>
              <w:rPr>
                <w:rFonts w:ascii="Arial" w:hAnsi="Arial" w:cs="Arial"/>
                <w:b/>
                <w:bCs/>
                <w:sz w:val="22"/>
                <w:szCs w:val="22"/>
              </w:rPr>
            </w:pPr>
            <w:r>
              <w:rPr>
                <w:rFonts w:ascii="Arial" w:hAnsi="Arial" w:cs="Arial"/>
                <w:b/>
                <w:bCs/>
                <w:sz w:val="22"/>
                <w:szCs w:val="22"/>
              </w:rPr>
              <w:t xml:space="preserve"> $9</w:t>
            </w:r>
            <w:r w:rsidR="00DB6191">
              <w:rPr>
                <w:rFonts w:ascii="Arial" w:hAnsi="Arial" w:cs="Arial"/>
                <w:b/>
                <w:bCs/>
                <w:sz w:val="22"/>
                <w:szCs w:val="22"/>
              </w:rPr>
              <w:t>12</w:t>
            </w:r>
            <w:r>
              <w:rPr>
                <w:rFonts w:ascii="Arial" w:hAnsi="Arial" w:cs="Arial"/>
                <w:b/>
                <w:bCs/>
                <w:sz w:val="22"/>
                <w:szCs w:val="22"/>
              </w:rPr>
              <w:t>.84</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Pr="00984387" w:rsidRDefault="00454C00" w:rsidP="00F24883">
            <w:pPr>
              <w:jc w:val="center"/>
              <w:rPr>
                <w:rFonts w:ascii="Arial" w:hAnsi="Arial" w:cs="Arial"/>
                <w:b/>
                <w:bCs/>
                <w:sz w:val="22"/>
                <w:szCs w:val="22"/>
              </w:rPr>
            </w:pPr>
            <w:r>
              <w:rPr>
                <w:rFonts w:ascii="Arial" w:hAnsi="Arial" w:cs="Arial"/>
                <w:b/>
                <w:bCs/>
                <w:sz w:val="22"/>
                <w:szCs w:val="22"/>
              </w:rPr>
              <w:t xml:space="preserve"> $1,349.87</w:t>
            </w:r>
          </w:p>
        </w:tc>
        <w:tc>
          <w:tcPr>
            <w:tcW w:w="1260" w:type="dxa"/>
            <w:tcBorders>
              <w:top w:val="nil"/>
              <w:left w:val="nil"/>
              <w:bottom w:val="single" w:sz="8" w:space="0" w:color="auto"/>
              <w:right w:val="single" w:sz="8" w:space="0" w:color="auto"/>
            </w:tcBorders>
            <w:shd w:val="clear" w:color="auto" w:fill="FFFFFF"/>
          </w:tcPr>
          <w:p w:rsidR="00F24883" w:rsidRPr="00984387" w:rsidRDefault="00454C00" w:rsidP="00F24883">
            <w:pPr>
              <w:jc w:val="center"/>
              <w:rPr>
                <w:rFonts w:ascii="Arial" w:hAnsi="Arial" w:cs="Arial"/>
                <w:b/>
                <w:bCs/>
                <w:sz w:val="22"/>
                <w:szCs w:val="22"/>
              </w:rPr>
            </w:pPr>
            <w:r>
              <w:rPr>
                <w:rFonts w:ascii="Arial" w:hAnsi="Arial" w:cs="Arial"/>
                <w:b/>
                <w:bCs/>
                <w:sz w:val="22"/>
                <w:szCs w:val="22"/>
              </w:rPr>
              <w:t xml:space="preserve"> $1,795.08</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Pr="00984387" w:rsidRDefault="00454C00" w:rsidP="00F24883">
            <w:pPr>
              <w:jc w:val="center"/>
              <w:rPr>
                <w:rFonts w:ascii="Arial" w:hAnsi="Arial" w:cs="Arial"/>
                <w:b/>
                <w:bCs/>
                <w:sz w:val="22"/>
                <w:szCs w:val="22"/>
              </w:rPr>
            </w:pPr>
            <w:r>
              <w:rPr>
                <w:rFonts w:ascii="Arial" w:hAnsi="Arial" w:cs="Arial"/>
                <w:b/>
                <w:bCs/>
                <w:sz w:val="22"/>
                <w:szCs w:val="22"/>
              </w:rPr>
              <w:t xml:space="preserve"> $2,076.74</w:t>
            </w:r>
          </w:p>
        </w:tc>
        <w:tc>
          <w:tcPr>
            <w:tcW w:w="1260" w:type="dxa"/>
            <w:tcBorders>
              <w:top w:val="nil"/>
              <w:left w:val="nil"/>
              <w:bottom w:val="single" w:sz="8" w:space="0" w:color="auto"/>
              <w:right w:val="single" w:sz="8" w:space="0" w:color="auto"/>
            </w:tcBorders>
            <w:shd w:val="clear" w:color="auto" w:fill="FFFFFF"/>
          </w:tcPr>
          <w:p w:rsidR="00F24883" w:rsidRPr="00984387" w:rsidRDefault="00454C00" w:rsidP="00F24883">
            <w:pPr>
              <w:jc w:val="center"/>
              <w:rPr>
                <w:rFonts w:ascii="Arial" w:hAnsi="Arial" w:cs="Arial"/>
                <w:b/>
                <w:bCs/>
                <w:sz w:val="22"/>
                <w:szCs w:val="22"/>
              </w:rPr>
            </w:pPr>
            <w:r>
              <w:rPr>
                <w:rFonts w:ascii="Arial" w:hAnsi="Arial" w:cs="Arial"/>
                <w:b/>
                <w:bCs/>
                <w:sz w:val="22"/>
                <w:szCs w:val="22"/>
              </w:rPr>
              <w:t xml:space="preserve"> $2,395.68</w:t>
            </w:r>
            <w:r w:rsidR="00F24883" w:rsidRPr="00984387">
              <w:rPr>
                <w:rFonts w:ascii="Arial" w:hAnsi="Arial" w:cs="Arial"/>
                <w:b/>
                <w:bCs/>
                <w:sz w:val="22"/>
                <w:szCs w:val="22"/>
              </w:rPr>
              <w:t xml:space="preserve"> </w:t>
            </w:r>
          </w:p>
        </w:tc>
        <w:tc>
          <w:tcPr>
            <w:tcW w:w="1260" w:type="dxa"/>
            <w:tcBorders>
              <w:top w:val="nil"/>
              <w:left w:val="nil"/>
              <w:bottom w:val="single" w:sz="8" w:space="0" w:color="auto"/>
              <w:right w:val="single" w:sz="8" w:space="0" w:color="auto"/>
            </w:tcBorders>
            <w:shd w:val="clear" w:color="auto" w:fill="FFFFFF"/>
          </w:tcPr>
          <w:p w:rsidR="00F24883" w:rsidRPr="00984387" w:rsidRDefault="00454C00" w:rsidP="00F24883">
            <w:pPr>
              <w:jc w:val="center"/>
              <w:rPr>
                <w:rFonts w:ascii="Arial" w:hAnsi="Arial" w:cs="Arial"/>
                <w:b/>
                <w:bCs/>
                <w:sz w:val="22"/>
                <w:szCs w:val="22"/>
              </w:rPr>
            </w:pPr>
            <w:r>
              <w:rPr>
                <w:rFonts w:ascii="Arial" w:hAnsi="Arial" w:cs="Arial"/>
                <w:b/>
                <w:bCs/>
                <w:sz w:val="22"/>
                <w:szCs w:val="22"/>
              </w:rPr>
              <w:t xml:space="preserve"> $2,907.43</w:t>
            </w:r>
          </w:p>
        </w:tc>
      </w:tr>
    </w:tbl>
    <w:p w:rsidR="00AC5605" w:rsidRDefault="00AC5605" w:rsidP="00F24883">
      <w:pPr>
        <w:widowControl w:val="0"/>
        <w:rPr>
          <w:rFonts w:ascii="Arial" w:hAnsi="Arial" w:cs="Arial"/>
        </w:rPr>
      </w:pPr>
    </w:p>
    <w:p w:rsidR="00AC5605" w:rsidRDefault="00AC5605">
      <w:pPr>
        <w:widowControl w:val="0"/>
        <w:tabs>
          <w:tab w:val="left" w:pos="540"/>
          <w:tab w:val="left" w:pos="1080"/>
        </w:tabs>
        <w:ind w:left="1080" w:hanging="1080"/>
        <w:rPr>
          <w:rFonts w:ascii="Arial" w:hAnsi="Arial" w:cs="Arial"/>
        </w:rPr>
      </w:pPr>
      <w:r>
        <w:rPr>
          <w:rFonts w:ascii="Arial" w:hAnsi="Arial" w:cs="Arial"/>
        </w:rPr>
        <w:tab/>
        <w:t>A.</w:t>
      </w:r>
      <w:r>
        <w:rPr>
          <w:rFonts w:ascii="Arial" w:hAnsi="Arial" w:cs="Arial"/>
        </w:rPr>
        <w:tab/>
      </w:r>
      <w:r>
        <w:rPr>
          <w:rFonts w:ascii="Arial" w:hAnsi="Arial"/>
        </w:rPr>
        <w:t>COMPACTED</w:t>
      </w:r>
      <w:r>
        <w:rPr>
          <w:rFonts w:ascii="Arial" w:hAnsi="Arial" w:cs="Arial"/>
        </w:rPr>
        <w:t xml:space="preserve"> CONTAINER SERVICE:</w:t>
      </w:r>
    </w:p>
    <w:p w:rsidR="00AC5605" w:rsidRDefault="00AC5605">
      <w:pPr>
        <w:widowControl w:val="0"/>
        <w:rPr>
          <w:rFonts w:ascii="Arial" w:hAnsi="Arial" w:cs="Arial"/>
          <w:sz w:val="18"/>
        </w:rPr>
      </w:pPr>
    </w:p>
    <w:p w:rsidR="00AC5605" w:rsidRDefault="00AC5605">
      <w:pPr>
        <w:widowControl w:val="0"/>
        <w:tabs>
          <w:tab w:val="left" w:pos="720"/>
          <w:tab w:val="left" w:pos="1080"/>
        </w:tabs>
        <w:ind w:left="1080" w:hanging="810"/>
        <w:rPr>
          <w:rFonts w:ascii="Arial" w:hAnsi="Arial" w:cs="Arial"/>
        </w:rPr>
      </w:pPr>
      <w:r>
        <w:rPr>
          <w:rFonts w:ascii="Arial" w:hAnsi="Arial" w:cs="Arial"/>
        </w:rPr>
        <w:tab/>
      </w:r>
      <w:r>
        <w:rPr>
          <w:rFonts w:ascii="Arial" w:hAnsi="Arial" w:cs="Arial"/>
        </w:rPr>
        <w:tab/>
      </w:r>
      <w:r>
        <w:rPr>
          <w:rFonts w:ascii="Arial" w:hAnsi="Arial"/>
        </w:rPr>
        <w:t>Compacted</w:t>
      </w:r>
      <w:r>
        <w:rPr>
          <w:rFonts w:ascii="Arial" w:hAnsi="Arial" w:cs="Arial"/>
        </w:rPr>
        <w:t xml:space="preserve"> is defined as manually or mechanically compacted. When materials can be collected from a compacted container by the normal container truck, the charge will be</w:t>
      </w:r>
      <w:r>
        <w:rPr>
          <w:rFonts w:ascii="Arial" w:hAnsi="Arial" w:cs="Arial"/>
          <w:color w:val="0000FF"/>
        </w:rPr>
        <w:t xml:space="preserve"> </w:t>
      </w:r>
      <w:r>
        <w:rPr>
          <w:rFonts w:ascii="Arial" w:hAnsi="Arial" w:cs="Arial"/>
        </w:rPr>
        <w:t>three (3)</w:t>
      </w:r>
      <w:r>
        <w:rPr>
          <w:rFonts w:ascii="Arial" w:hAnsi="Arial" w:cs="Arial"/>
          <w:color w:val="0000FF"/>
        </w:rPr>
        <w:t xml:space="preserve"> </w:t>
      </w:r>
      <w:r>
        <w:rPr>
          <w:rFonts w:ascii="Arial" w:hAnsi="Arial" w:cs="Arial"/>
        </w:rPr>
        <w:t xml:space="preserve">times the loose container rate. </w:t>
      </w:r>
      <w:r>
        <w:rPr>
          <w:rFonts w:ascii="Arial" w:hAnsi="Arial"/>
        </w:rPr>
        <w:t>The weight of material put into a container or drop box, whether compacted or un-compacted, shall not exceed the lifting capacity of the collector’s equipment nor shall the weight put the collector over the weight limit for the loaded vehicle.</w:t>
      </w:r>
      <w:r>
        <w:rPr>
          <w:rFonts w:ascii="Arial" w:hAnsi="Arial"/>
          <w:color w:val="0000FF"/>
        </w:rPr>
        <w:t xml:space="preserve"> </w:t>
      </w:r>
      <w:r>
        <w:rPr>
          <w:rFonts w:ascii="Arial" w:hAnsi="Arial" w:cs="Arial"/>
        </w:rPr>
        <w:t>Compactor containers shall be furnished by the customer and shall be compatible with the collector’s equipment. Customer shall be required to maintain the container in a safe and operable condition in accordance with workers’ compensation board regulations.</w:t>
      </w:r>
    </w:p>
    <w:p w:rsidR="00AC5605" w:rsidRDefault="00AC5605">
      <w:pPr>
        <w:widowControl w:val="0"/>
        <w:rPr>
          <w:rFonts w:ascii="Arial" w:hAnsi="Arial" w:cs="Arial"/>
          <w:sz w:val="18"/>
        </w:rPr>
      </w:pPr>
    </w:p>
    <w:p w:rsidR="00AC5605" w:rsidRDefault="00AC5605">
      <w:pPr>
        <w:widowControl w:val="0"/>
        <w:tabs>
          <w:tab w:val="left" w:pos="540"/>
          <w:tab w:val="left" w:pos="1080"/>
        </w:tabs>
        <w:ind w:left="1080" w:hanging="1080"/>
        <w:rPr>
          <w:rFonts w:ascii="Arial" w:hAnsi="Arial" w:cs="Arial"/>
        </w:rPr>
      </w:pPr>
      <w:r>
        <w:rPr>
          <w:rFonts w:ascii="Arial" w:hAnsi="Arial" w:cs="Arial"/>
        </w:rPr>
        <w:tab/>
        <w:t>B.</w:t>
      </w:r>
      <w:r>
        <w:rPr>
          <w:rFonts w:ascii="Arial" w:hAnsi="Arial" w:cs="Arial"/>
        </w:rPr>
        <w:tab/>
      </w:r>
      <w:r>
        <w:rPr>
          <w:rFonts w:ascii="Arial" w:hAnsi="Arial"/>
        </w:rPr>
        <w:t>RECYCLING</w:t>
      </w:r>
      <w:r>
        <w:rPr>
          <w:rFonts w:ascii="Arial" w:hAnsi="Arial" w:cs="Arial"/>
        </w:rPr>
        <w:t xml:space="preserve"> ONLY RATES:</w:t>
      </w:r>
    </w:p>
    <w:p w:rsidR="00AC5605" w:rsidRDefault="00AC5605">
      <w:pPr>
        <w:widowControl w:val="0"/>
        <w:rPr>
          <w:rFonts w:ascii="Arial" w:hAnsi="Arial" w:cs="Arial"/>
          <w:sz w:val="18"/>
        </w:rPr>
      </w:pPr>
    </w:p>
    <w:p w:rsidR="00AC5605" w:rsidRDefault="00AC5605">
      <w:pPr>
        <w:widowControl w:val="0"/>
        <w:tabs>
          <w:tab w:val="left" w:pos="540"/>
          <w:tab w:val="left" w:pos="1080"/>
        </w:tabs>
        <w:ind w:left="1080" w:hanging="1080"/>
        <w:rPr>
          <w:rFonts w:ascii="Arial" w:hAnsi="Arial" w:cs="Arial"/>
        </w:rPr>
      </w:pPr>
      <w:r>
        <w:rPr>
          <w:rFonts w:ascii="Arial" w:hAnsi="Arial" w:cs="Arial"/>
        </w:rPr>
        <w:tab/>
      </w:r>
      <w:r>
        <w:rPr>
          <w:rFonts w:ascii="Arial" w:hAnsi="Arial" w:cs="Arial"/>
        </w:rPr>
        <w:tab/>
      </w:r>
      <w:r>
        <w:rPr>
          <w:rFonts w:ascii="Arial" w:hAnsi="Arial"/>
        </w:rPr>
        <w:t>Where</w:t>
      </w:r>
      <w:r>
        <w:rPr>
          <w:rFonts w:ascii="Arial" w:hAnsi="Arial" w:cs="Arial"/>
        </w:rPr>
        <w:t xml:space="preserve"> a multi-family complex uses a compactor or train system for garbage collection, the following schedule will be used to charge for recycling services provided:</w:t>
      </w:r>
    </w:p>
    <w:p w:rsidR="00AC5605" w:rsidRDefault="00AC5605">
      <w:pPr>
        <w:widowControl w:val="0"/>
        <w:ind w:left="1440" w:hanging="720"/>
        <w:rPr>
          <w:rFonts w:ascii="Arial" w:hAnsi="Arial"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0"/>
        <w:gridCol w:w="4842"/>
      </w:tblGrid>
      <w:tr w:rsidR="00AC5605">
        <w:trPr>
          <w:cantSplit/>
        </w:trPr>
        <w:tc>
          <w:tcPr>
            <w:tcW w:w="9072" w:type="dxa"/>
            <w:gridSpan w:val="2"/>
          </w:tcPr>
          <w:p w:rsidR="00AC5605" w:rsidRDefault="00AC5605">
            <w:pPr>
              <w:widowControl w:val="0"/>
              <w:jc w:val="center"/>
              <w:rPr>
                <w:rFonts w:ascii="Arial" w:hAnsi="Arial" w:cs="Arial"/>
              </w:rPr>
            </w:pPr>
            <w:r>
              <w:rPr>
                <w:rFonts w:ascii="Arial" w:hAnsi="Arial" w:cs="Arial"/>
              </w:rPr>
              <w:t>Recycling Rates for Multi-Family Sites</w:t>
            </w:r>
          </w:p>
          <w:p w:rsidR="00AC5605" w:rsidRDefault="00AC5605">
            <w:pPr>
              <w:widowControl w:val="0"/>
              <w:jc w:val="center"/>
              <w:rPr>
                <w:rFonts w:ascii="Arial" w:hAnsi="Arial" w:cs="Arial"/>
              </w:rPr>
            </w:pPr>
            <w:r>
              <w:rPr>
                <w:rFonts w:ascii="Arial" w:hAnsi="Arial" w:cs="Arial"/>
              </w:rPr>
              <w:t>With Compactors or Train Systems</w:t>
            </w:r>
          </w:p>
        </w:tc>
      </w:tr>
      <w:tr w:rsidR="00AC5605">
        <w:tc>
          <w:tcPr>
            <w:tcW w:w="4230" w:type="dxa"/>
          </w:tcPr>
          <w:p w:rsidR="00AC5605" w:rsidRDefault="00AC5605">
            <w:pPr>
              <w:widowControl w:val="0"/>
              <w:jc w:val="center"/>
              <w:rPr>
                <w:rFonts w:ascii="Arial" w:hAnsi="Arial" w:cs="Arial"/>
              </w:rPr>
            </w:pPr>
            <w:r>
              <w:rPr>
                <w:rFonts w:ascii="Arial" w:hAnsi="Arial" w:cs="Arial"/>
              </w:rPr>
              <w:t>Number of Units</w:t>
            </w:r>
          </w:p>
        </w:tc>
        <w:tc>
          <w:tcPr>
            <w:tcW w:w="4842" w:type="dxa"/>
          </w:tcPr>
          <w:p w:rsidR="00AC5605" w:rsidRDefault="00AC5605">
            <w:pPr>
              <w:widowControl w:val="0"/>
              <w:jc w:val="center"/>
              <w:rPr>
                <w:rFonts w:ascii="Arial" w:hAnsi="Arial" w:cs="Arial"/>
              </w:rPr>
            </w:pPr>
            <w:r>
              <w:rPr>
                <w:rFonts w:ascii="Arial" w:hAnsi="Arial" w:cs="Arial"/>
              </w:rPr>
              <w:t>Monthly Charge</w:t>
            </w:r>
          </w:p>
        </w:tc>
      </w:tr>
      <w:tr w:rsidR="00AC5605">
        <w:tc>
          <w:tcPr>
            <w:tcW w:w="4230" w:type="dxa"/>
          </w:tcPr>
          <w:p w:rsidR="00AC5605" w:rsidRDefault="00AC5605">
            <w:pPr>
              <w:widowControl w:val="0"/>
              <w:rPr>
                <w:rFonts w:ascii="Arial" w:hAnsi="Arial" w:cs="Arial"/>
              </w:rPr>
            </w:pPr>
            <w:r>
              <w:rPr>
                <w:rFonts w:ascii="Arial" w:hAnsi="Arial" w:cs="Arial"/>
              </w:rPr>
              <w:t>10-99</w:t>
            </w:r>
          </w:p>
        </w:tc>
        <w:tc>
          <w:tcPr>
            <w:tcW w:w="4842" w:type="dxa"/>
          </w:tcPr>
          <w:p w:rsidR="00AC5605" w:rsidRPr="00B941DF" w:rsidRDefault="00454C00" w:rsidP="00984387">
            <w:pPr>
              <w:widowControl w:val="0"/>
              <w:rPr>
                <w:rFonts w:ascii="Arial" w:hAnsi="Arial" w:cs="Arial"/>
                <w:color w:val="FF0000"/>
              </w:rPr>
            </w:pPr>
            <w:r>
              <w:rPr>
                <w:rFonts w:ascii="Arial" w:hAnsi="Arial" w:cs="Arial"/>
              </w:rPr>
              <w:t xml:space="preserve"> $123.60</w:t>
            </w:r>
            <w:r w:rsidR="00AC5605">
              <w:rPr>
                <w:rFonts w:ascii="Arial" w:hAnsi="Arial" w:cs="Arial"/>
                <w:color w:val="0000FF"/>
              </w:rPr>
              <w:t xml:space="preserve"> </w:t>
            </w:r>
            <w:r w:rsidR="00AC5605">
              <w:rPr>
                <w:rFonts w:ascii="Arial" w:hAnsi="Arial" w:cs="Arial"/>
              </w:rPr>
              <w:t>(minimum per month)</w:t>
            </w:r>
            <w:r w:rsidR="00B941DF">
              <w:rPr>
                <w:rFonts w:ascii="Arial" w:hAnsi="Arial" w:cs="Arial"/>
              </w:rPr>
              <w:t xml:space="preserve"> </w:t>
            </w:r>
            <w:r w:rsidR="00984387">
              <w:rPr>
                <w:rFonts w:ascii="Arial" w:hAnsi="Arial" w:cs="Arial"/>
                <w:color w:val="FF0000"/>
              </w:rPr>
              <w:t xml:space="preserve"> </w:t>
            </w:r>
          </w:p>
        </w:tc>
      </w:tr>
      <w:tr w:rsidR="00AC5605">
        <w:tc>
          <w:tcPr>
            <w:tcW w:w="4230" w:type="dxa"/>
          </w:tcPr>
          <w:p w:rsidR="00AC5605" w:rsidRDefault="00AC5605">
            <w:pPr>
              <w:widowControl w:val="0"/>
              <w:rPr>
                <w:rFonts w:ascii="Arial" w:hAnsi="Arial" w:cs="Arial"/>
              </w:rPr>
            </w:pPr>
            <w:r>
              <w:rPr>
                <w:rFonts w:ascii="Arial" w:hAnsi="Arial" w:cs="Arial"/>
              </w:rPr>
              <w:t>100-199</w:t>
            </w:r>
          </w:p>
        </w:tc>
        <w:tc>
          <w:tcPr>
            <w:tcW w:w="4842" w:type="dxa"/>
          </w:tcPr>
          <w:p w:rsidR="00AC5605" w:rsidRPr="00B941DF" w:rsidRDefault="00454C00" w:rsidP="00984387">
            <w:pPr>
              <w:widowControl w:val="0"/>
              <w:rPr>
                <w:rFonts w:ascii="Arial" w:hAnsi="Arial" w:cs="Arial"/>
                <w:color w:val="FF0000"/>
              </w:rPr>
            </w:pPr>
            <w:r>
              <w:rPr>
                <w:rFonts w:ascii="Arial" w:hAnsi="Arial" w:cs="Arial"/>
              </w:rPr>
              <w:t xml:space="preserve"> $2.11</w:t>
            </w:r>
            <w:r w:rsidR="00AC5605">
              <w:rPr>
                <w:rFonts w:ascii="Arial" w:hAnsi="Arial" w:cs="Arial"/>
              </w:rPr>
              <w:t xml:space="preserve"> per unit</w:t>
            </w:r>
            <w:r w:rsidR="00AC5605">
              <w:rPr>
                <w:rFonts w:ascii="Arial" w:hAnsi="Arial" w:cs="Arial"/>
                <w:color w:val="0000FF"/>
              </w:rPr>
              <w:t xml:space="preserve">  </w:t>
            </w:r>
            <w:r w:rsidR="00984387">
              <w:rPr>
                <w:rFonts w:ascii="Arial" w:hAnsi="Arial" w:cs="Arial"/>
                <w:color w:val="FF0000"/>
              </w:rPr>
              <w:t xml:space="preserve"> </w:t>
            </w:r>
          </w:p>
        </w:tc>
      </w:tr>
      <w:tr w:rsidR="00AC5605">
        <w:tc>
          <w:tcPr>
            <w:tcW w:w="4230" w:type="dxa"/>
          </w:tcPr>
          <w:p w:rsidR="00AC5605" w:rsidRDefault="00AC5605">
            <w:pPr>
              <w:widowControl w:val="0"/>
              <w:rPr>
                <w:rFonts w:ascii="Arial" w:hAnsi="Arial" w:cs="Arial"/>
              </w:rPr>
            </w:pPr>
            <w:r>
              <w:rPr>
                <w:rFonts w:ascii="Arial" w:hAnsi="Arial" w:cs="Arial"/>
              </w:rPr>
              <w:t>200-299</w:t>
            </w:r>
          </w:p>
        </w:tc>
        <w:tc>
          <w:tcPr>
            <w:tcW w:w="4842" w:type="dxa"/>
          </w:tcPr>
          <w:p w:rsidR="00AC5605" w:rsidRPr="00B941DF" w:rsidRDefault="00454C00" w:rsidP="00984387">
            <w:pPr>
              <w:widowControl w:val="0"/>
              <w:rPr>
                <w:rFonts w:ascii="Arial" w:hAnsi="Arial" w:cs="Arial"/>
                <w:color w:val="FF0000"/>
              </w:rPr>
            </w:pPr>
            <w:r>
              <w:rPr>
                <w:rFonts w:ascii="Arial" w:hAnsi="Arial" w:cs="Arial"/>
              </w:rPr>
              <w:t xml:space="preserve"> $1.65</w:t>
            </w:r>
            <w:r w:rsidR="00AC5605">
              <w:rPr>
                <w:rFonts w:ascii="Arial" w:hAnsi="Arial" w:cs="Arial"/>
              </w:rPr>
              <w:t xml:space="preserve"> per unit  </w:t>
            </w:r>
            <w:r w:rsidR="00984387">
              <w:rPr>
                <w:rFonts w:ascii="Arial" w:hAnsi="Arial" w:cs="Arial"/>
                <w:color w:val="FF0000"/>
              </w:rPr>
              <w:t xml:space="preserve"> </w:t>
            </w:r>
          </w:p>
        </w:tc>
      </w:tr>
      <w:tr w:rsidR="00AC5605">
        <w:tc>
          <w:tcPr>
            <w:tcW w:w="4230" w:type="dxa"/>
          </w:tcPr>
          <w:p w:rsidR="00AC5605" w:rsidRDefault="00AC5605">
            <w:pPr>
              <w:widowControl w:val="0"/>
              <w:rPr>
                <w:rFonts w:ascii="Arial" w:hAnsi="Arial" w:cs="Arial"/>
              </w:rPr>
            </w:pPr>
            <w:r>
              <w:rPr>
                <w:rFonts w:ascii="Arial" w:hAnsi="Arial" w:cs="Arial"/>
              </w:rPr>
              <w:t>300-399</w:t>
            </w:r>
          </w:p>
        </w:tc>
        <w:tc>
          <w:tcPr>
            <w:tcW w:w="4842" w:type="dxa"/>
          </w:tcPr>
          <w:p w:rsidR="00AC5605" w:rsidRPr="00B941DF" w:rsidRDefault="00454C00" w:rsidP="00984387">
            <w:pPr>
              <w:widowControl w:val="0"/>
              <w:rPr>
                <w:rFonts w:ascii="Arial" w:hAnsi="Arial" w:cs="Arial"/>
                <w:color w:val="FF0000"/>
              </w:rPr>
            </w:pPr>
            <w:r>
              <w:rPr>
                <w:rFonts w:ascii="Arial" w:hAnsi="Arial" w:cs="Arial"/>
              </w:rPr>
              <w:t xml:space="preserve"> $1.49</w:t>
            </w:r>
            <w:r w:rsidR="00AC5605">
              <w:rPr>
                <w:rFonts w:ascii="Arial" w:hAnsi="Arial" w:cs="Arial"/>
              </w:rPr>
              <w:t xml:space="preserve"> per unit  </w:t>
            </w:r>
            <w:r w:rsidR="00984387">
              <w:rPr>
                <w:rFonts w:ascii="Arial" w:hAnsi="Arial" w:cs="Arial"/>
                <w:color w:val="FF0000"/>
              </w:rPr>
              <w:t xml:space="preserve"> </w:t>
            </w:r>
          </w:p>
        </w:tc>
      </w:tr>
      <w:tr w:rsidR="00AC5605">
        <w:tc>
          <w:tcPr>
            <w:tcW w:w="4230" w:type="dxa"/>
          </w:tcPr>
          <w:p w:rsidR="00AC5605" w:rsidRDefault="00AC5605">
            <w:pPr>
              <w:widowControl w:val="0"/>
              <w:rPr>
                <w:rFonts w:ascii="Arial" w:hAnsi="Arial" w:cs="Arial"/>
              </w:rPr>
            </w:pPr>
            <w:r>
              <w:rPr>
                <w:rFonts w:ascii="Arial" w:hAnsi="Arial" w:cs="Arial"/>
              </w:rPr>
              <w:t>400+</w:t>
            </w:r>
          </w:p>
        </w:tc>
        <w:tc>
          <w:tcPr>
            <w:tcW w:w="4842" w:type="dxa"/>
          </w:tcPr>
          <w:p w:rsidR="00AC5605" w:rsidRPr="00B941DF" w:rsidRDefault="00454C00" w:rsidP="00984387">
            <w:pPr>
              <w:widowControl w:val="0"/>
              <w:rPr>
                <w:rFonts w:ascii="Arial" w:hAnsi="Arial" w:cs="Arial"/>
                <w:color w:val="FF0000"/>
              </w:rPr>
            </w:pPr>
            <w:r>
              <w:rPr>
                <w:rFonts w:ascii="Arial" w:hAnsi="Arial" w:cs="Arial"/>
              </w:rPr>
              <w:t xml:space="preserve"> $1.44</w:t>
            </w:r>
            <w:r w:rsidR="00AC5605">
              <w:rPr>
                <w:rFonts w:ascii="Arial" w:hAnsi="Arial" w:cs="Arial"/>
              </w:rPr>
              <w:t xml:space="preserve"> per unit </w:t>
            </w:r>
            <w:r w:rsidR="00B941DF">
              <w:rPr>
                <w:rFonts w:ascii="Arial" w:hAnsi="Arial" w:cs="Arial"/>
              </w:rPr>
              <w:t xml:space="preserve"> </w:t>
            </w:r>
          </w:p>
        </w:tc>
      </w:tr>
      <w:tr w:rsidR="00AC5605">
        <w:trPr>
          <w:cantSplit/>
        </w:trPr>
        <w:tc>
          <w:tcPr>
            <w:tcW w:w="9072" w:type="dxa"/>
            <w:gridSpan w:val="2"/>
          </w:tcPr>
          <w:p w:rsidR="00AC5605" w:rsidRDefault="00AC5605">
            <w:pPr>
              <w:widowControl w:val="0"/>
              <w:rPr>
                <w:rFonts w:ascii="Arial" w:hAnsi="Arial" w:cs="Arial"/>
              </w:rPr>
            </w:pPr>
            <w:r>
              <w:rPr>
                <w:rFonts w:ascii="Arial" w:hAnsi="Arial" w:cs="Arial"/>
              </w:rPr>
              <w:t>Note: Customer will provide and maintain enclosure/shelter and Hauler will provide containers. Enclosure/shelter is defined as any City/Hauler-approved system to collect material. Material to be collected must be approved by the Hauler.</w:t>
            </w:r>
          </w:p>
        </w:tc>
      </w:tr>
    </w:tbl>
    <w:p w:rsidR="00AC5605" w:rsidRDefault="00AC5605">
      <w:pPr>
        <w:widowControl w:val="0"/>
        <w:ind w:left="1440" w:hanging="720"/>
        <w:rPr>
          <w:rFonts w:ascii="Arial" w:hAnsi="Arial" w:cs="Arial"/>
        </w:rPr>
      </w:pPr>
    </w:p>
    <w:p w:rsidR="0033418E" w:rsidRDefault="00AC5605">
      <w:pPr>
        <w:widowControl w:val="0"/>
        <w:tabs>
          <w:tab w:val="left" w:pos="540"/>
        </w:tabs>
        <w:ind w:left="540" w:hanging="540"/>
        <w:rPr>
          <w:rFonts w:ascii="Arial" w:hAnsi="Arial" w:cs="Arial"/>
        </w:rPr>
      </w:pPr>
      <w:r>
        <w:rPr>
          <w:rFonts w:ascii="Arial" w:hAnsi="Arial" w:cs="Arial"/>
        </w:rPr>
        <w:tab/>
      </w:r>
      <w:proofErr w:type="gramStart"/>
      <w:r>
        <w:rPr>
          <w:rFonts w:ascii="Arial" w:hAnsi="Arial" w:cs="Arial"/>
        </w:rPr>
        <w:t>NOTES ON MULTI-FAMILY AND COMMERCIAL SERVICE: (1) Additional carts shall be at 100% of the first cart rate multiplied by the stops per week.</w:t>
      </w:r>
      <w:proofErr w:type="gramEnd"/>
      <w:r>
        <w:rPr>
          <w:rFonts w:ascii="Arial" w:hAnsi="Arial" w:cs="Arial"/>
        </w:rPr>
        <w:t xml:space="preserve"> (2) An occasional extra 35-gallon can for a regular customer shall </w:t>
      </w:r>
      <w:proofErr w:type="gramStart"/>
      <w:r>
        <w:rPr>
          <w:rFonts w:ascii="Arial" w:hAnsi="Arial" w:cs="Arial"/>
        </w:rPr>
        <w:t xml:space="preserve">be </w:t>
      </w:r>
      <w:r w:rsidR="00830101">
        <w:rPr>
          <w:rFonts w:ascii="Arial" w:hAnsi="Arial" w:cs="Arial"/>
        </w:rPr>
        <w:t xml:space="preserve"> $</w:t>
      </w:r>
      <w:proofErr w:type="gramEnd"/>
      <w:r w:rsidR="00830101">
        <w:rPr>
          <w:rFonts w:ascii="Arial" w:hAnsi="Arial" w:cs="Arial"/>
        </w:rPr>
        <w:t>5.15</w:t>
      </w:r>
      <w:r>
        <w:rPr>
          <w:rFonts w:ascii="Arial" w:hAnsi="Arial" w:cs="Arial"/>
        </w:rPr>
        <w:t xml:space="preserve"> each occurrence. (3) An extra charge may be made for garbage which is not readily available on collection day or which needs additional janitorial service. (4) The charge for multiple units of any type shall be to the owner of the units. (5) Collection </w:t>
      </w:r>
      <w:proofErr w:type="gramStart"/>
      <w:r>
        <w:rPr>
          <w:rFonts w:ascii="Arial" w:hAnsi="Arial" w:cs="Arial"/>
        </w:rPr>
        <w:t>of tires, major appliances,</w:t>
      </w:r>
      <w:r w:rsidR="0033418E">
        <w:rPr>
          <w:rFonts w:ascii="Arial" w:hAnsi="Arial" w:cs="Arial"/>
        </w:rPr>
        <w:t xml:space="preserve"> </w:t>
      </w:r>
      <w:r>
        <w:rPr>
          <w:rFonts w:ascii="Arial" w:hAnsi="Arial" w:cs="Arial"/>
        </w:rPr>
        <w:t>etc., or</w:t>
      </w:r>
      <w:proofErr w:type="gramEnd"/>
      <w:r>
        <w:rPr>
          <w:rFonts w:ascii="Arial" w:hAnsi="Arial" w:cs="Arial"/>
        </w:rPr>
        <w:t xml:space="preserve"> for handling oversized, odorous, dangerous or liquid articles will be charged according to the charges referred to in Schedule A – Section 6.</w:t>
      </w:r>
      <w:r>
        <w:rPr>
          <w:rFonts w:ascii="Arial" w:hAnsi="Arial" w:cs="Arial"/>
          <w:color w:val="0000FF"/>
        </w:rPr>
        <w:t xml:space="preserve">  </w:t>
      </w:r>
      <w:r>
        <w:rPr>
          <w:rFonts w:ascii="Arial" w:hAnsi="Arial" w:cs="Arial"/>
        </w:rPr>
        <w:t>(6) When a stop uses the equivalent of seven or more 35-gallon carts, collector may require that the service be shifted to a container-type service. (7) Franchisee reserves the right to refuse carts to any customer where the use is not compatible with the cart. (8) All carts will be provided by franchisee</w:t>
      </w:r>
      <w:r w:rsidR="00CB6CD0">
        <w:rPr>
          <w:rFonts w:ascii="Arial" w:hAnsi="Arial" w:cs="Arial"/>
        </w:rPr>
        <w:t>.</w:t>
      </w:r>
      <w:r>
        <w:rPr>
          <w:rFonts w:ascii="Arial" w:hAnsi="Arial" w:cs="Arial"/>
        </w:rPr>
        <w:t xml:space="preserve"> (9) The weight of the 35-gallon cart and contents shall not exceed 60 pounds.  The weight of the 60- or 90-gallon cart and contents shall not exceed 180 pounds.  (10) Carts will be picked up at curbside only and must be there prior to 6:00 a.m. (11) Carts shall be at curbside no more than 24 hours prior to collection and shall be removed within 24 hours after collection of solid waste by the franchisee. (12) Where </w:t>
      </w:r>
    </w:p>
    <w:p w:rsidR="004144C5" w:rsidRDefault="0033418E">
      <w:pPr>
        <w:widowControl w:val="0"/>
        <w:tabs>
          <w:tab w:val="left" w:pos="540"/>
        </w:tabs>
        <w:ind w:left="540" w:hanging="540"/>
        <w:rPr>
          <w:rFonts w:ascii="Arial" w:hAnsi="Arial" w:cs="Arial"/>
        </w:rPr>
      </w:pPr>
      <w:r>
        <w:rPr>
          <w:rFonts w:ascii="Arial" w:hAnsi="Arial" w:cs="Arial"/>
        </w:rPr>
        <w:tab/>
      </w:r>
      <w:proofErr w:type="gramStart"/>
      <w:r w:rsidR="00AC5605">
        <w:rPr>
          <w:rFonts w:ascii="Arial" w:hAnsi="Arial" w:cs="Arial"/>
        </w:rPr>
        <w:t>customers</w:t>
      </w:r>
      <w:proofErr w:type="gramEnd"/>
      <w:r w:rsidR="00AC5605">
        <w:rPr>
          <w:rFonts w:ascii="Arial" w:hAnsi="Arial" w:cs="Arial"/>
        </w:rPr>
        <w:t xml:space="preserve"> within an apartment complex have individual pick-up of garbage, but no yard </w:t>
      </w:r>
    </w:p>
    <w:p w:rsidR="004144C5" w:rsidRDefault="004144C5">
      <w:pPr>
        <w:widowControl w:val="0"/>
        <w:tabs>
          <w:tab w:val="left" w:pos="540"/>
        </w:tabs>
        <w:ind w:left="540" w:hanging="540"/>
        <w:rPr>
          <w:rFonts w:ascii="Arial" w:hAnsi="Arial" w:cs="Arial"/>
        </w:rPr>
      </w:pPr>
      <w:r>
        <w:rPr>
          <w:rFonts w:ascii="Arial" w:hAnsi="Arial" w:cs="Arial"/>
        </w:rPr>
        <w:tab/>
      </w:r>
    </w:p>
    <w:p w:rsidR="00AC5605" w:rsidRPr="00984387" w:rsidRDefault="004144C5">
      <w:pPr>
        <w:widowControl w:val="0"/>
        <w:tabs>
          <w:tab w:val="left" w:pos="540"/>
        </w:tabs>
        <w:ind w:left="540" w:hanging="540"/>
        <w:rPr>
          <w:rFonts w:ascii="Arial" w:hAnsi="Arial" w:cs="Arial"/>
        </w:rPr>
      </w:pPr>
      <w:r>
        <w:rPr>
          <w:rFonts w:ascii="Arial" w:hAnsi="Arial" w:cs="Arial"/>
        </w:rPr>
        <w:tab/>
      </w:r>
      <w:proofErr w:type="gramStart"/>
      <w:r w:rsidR="00AC5605">
        <w:rPr>
          <w:rFonts w:ascii="Arial" w:hAnsi="Arial" w:cs="Arial"/>
        </w:rPr>
        <w:t>debris</w:t>
      </w:r>
      <w:proofErr w:type="gramEnd"/>
      <w:r w:rsidR="00AC5605">
        <w:rPr>
          <w:rFonts w:ascii="Arial" w:hAnsi="Arial" w:cs="Arial"/>
        </w:rPr>
        <w:t xml:space="preserve"> collection from each unit, the multi-family rate shall be charged. (13) A multi-family classification is defined as a single structure containing more than four living units. Where a multi-family structure is receiving cart service and the owner of the structure is responsible for the payment of services, the cart rates shall be $1.00 per month less than the normal multi-family cart rates. </w:t>
      </w:r>
      <w:r w:rsidR="001743AF" w:rsidRPr="00984387">
        <w:rPr>
          <w:rFonts w:ascii="Arial" w:hAnsi="Arial" w:cs="Arial"/>
        </w:rPr>
        <w:t xml:space="preserve">14. </w:t>
      </w:r>
      <w:r w:rsidR="00C523B2" w:rsidRPr="00984387">
        <w:rPr>
          <w:rFonts w:ascii="Arial" w:hAnsi="Arial" w:cs="Arial"/>
        </w:rPr>
        <w:t>An extra charge may apply for garbage that is not readily available on collection day, or in need of additional janitorial service.</w:t>
      </w:r>
    </w:p>
    <w:p w:rsidR="00AC5605" w:rsidRDefault="00AC5605">
      <w:pPr>
        <w:widowControl w:val="0"/>
        <w:tabs>
          <w:tab w:val="left" w:pos="540"/>
        </w:tabs>
        <w:ind w:left="450" w:hanging="450"/>
        <w:rPr>
          <w:rFonts w:ascii="Arial" w:hAnsi="Arial" w:cs="Arial"/>
        </w:rPr>
      </w:pPr>
    </w:p>
    <w:p w:rsidR="00AC5605" w:rsidRDefault="00AC5605">
      <w:pPr>
        <w:widowControl w:val="0"/>
        <w:tabs>
          <w:tab w:val="left" w:pos="540"/>
        </w:tabs>
        <w:ind w:left="540" w:hanging="540"/>
        <w:rPr>
          <w:rFonts w:ascii="Arial" w:hAnsi="Arial" w:cs="Arial"/>
        </w:rPr>
      </w:pPr>
      <w:r>
        <w:rPr>
          <w:rFonts w:ascii="Arial" w:hAnsi="Arial" w:cs="Arial"/>
        </w:rPr>
        <w:t>IV.</w:t>
      </w:r>
      <w:r>
        <w:rPr>
          <w:rFonts w:ascii="Arial" w:hAnsi="Arial" w:cs="Arial"/>
        </w:rPr>
        <w:tab/>
      </w:r>
      <w:r>
        <w:rPr>
          <w:rFonts w:ascii="Arial" w:hAnsi="Arial"/>
        </w:rPr>
        <w:t>DROP</w:t>
      </w:r>
      <w:r>
        <w:rPr>
          <w:rFonts w:ascii="Arial" w:hAnsi="Arial" w:cs="Arial"/>
        </w:rPr>
        <w:t xml:space="preserve"> BOX SERVICE:</w:t>
      </w:r>
    </w:p>
    <w:p w:rsidR="00AC5605" w:rsidRDefault="00AC5605">
      <w:pPr>
        <w:widowControl w:val="0"/>
        <w:ind w:left="1440" w:hanging="720"/>
        <w:rPr>
          <w:rFonts w:ascii="Arial" w:hAnsi="Arial" w:cs="Arial"/>
        </w:rPr>
      </w:pPr>
    </w:p>
    <w:p w:rsidR="00AC5605" w:rsidRDefault="00AC5605">
      <w:pPr>
        <w:widowControl w:val="0"/>
        <w:tabs>
          <w:tab w:val="left" w:pos="540"/>
        </w:tabs>
        <w:ind w:left="540" w:hanging="540"/>
        <w:rPr>
          <w:rFonts w:ascii="Arial" w:hAnsi="Arial" w:cs="Arial"/>
        </w:rPr>
      </w:pPr>
      <w:r>
        <w:rPr>
          <w:rFonts w:ascii="Arial" w:hAnsi="Arial" w:cs="Arial"/>
        </w:rPr>
        <w:tab/>
        <w:t xml:space="preserve">Drop box rates shall be the following rates </w:t>
      </w:r>
      <w:r>
        <w:rPr>
          <w:rFonts w:ascii="Arial" w:hAnsi="Arial" w:cs="Arial"/>
          <w:u w:val="single"/>
        </w:rPr>
        <w:t>plus 103% of disposal fees</w:t>
      </w:r>
      <w:r>
        <w:rPr>
          <w:rFonts w:ascii="Arial" w:hAnsi="Arial" w:cs="Arial"/>
        </w:rPr>
        <w:t>. The disposal fee includes landfill or transfer center fee, disposal franchise fee and Metro user or service fees. The rates are as follows:</w:t>
      </w:r>
    </w:p>
    <w:p w:rsidR="00AC5605" w:rsidRDefault="00AC5605">
      <w:pPr>
        <w:widowControl w:val="0"/>
        <w:ind w:left="1440" w:hanging="720"/>
        <w:rPr>
          <w:rFonts w:ascii="Arial" w:hAnsi="Arial" w:cs="Arial"/>
        </w:rPr>
      </w:pPr>
    </w:p>
    <w:tbl>
      <w:tblPr>
        <w:tblW w:w="90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2070"/>
        <w:gridCol w:w="5130"/>
      </w:tblGrid>
      <w:tr w:rsidR="00AC5605">
        <w:tc>
          <w:tcPr>
            <w:tcW w:w="1890" w:type="dxa"/>
            <w:tcBorders>
              <w:bottom w:val="double" w:sz="4" w:space="0" w:color="auto"/>
            </w:tcBorders>
          </w:tcPr>
          <w:p w:rsidR="00AC5605" w:rsidRDefault="00AC5605">
            <w:pPr>
              <w:widowControl w:val="0"/>
              <w:jc w:val="center"/>
              <w:rPr>
                <w:rFonts w:ascii="Arial" w:hAnsi="Arial" w:cs="Arial"/>
              </w:rPr>
            </w:pPr>
            <w:r>
              <w:rPr>
                <w:rFonts w:ascii="Arial" w:hAnsi="Arial" w:cs="Arial"/>
              </w:rPr>
              <w:t>Box Size</w:t>
            </w:r>
          </w:p>
        </w:tc>
        <w:tc>
          <w:tcPr>
            <w:tcW w:w="2070" w:type="dxa"/>
            <w:tcBorders>
              <w:bottom w:val="double" w:sz="4" w:space="0" w:color="auto"/>
            </w:tcBorders>
          </w:tcPr>
          <w:p w:rsidR="00AC5605" w:rsidRDefault="00AC5605">
            <w:pPr>
              <w:widowControl w:val="0"/>
              <w:jc w:val="center"/>
              <w:rPr>
                <w:rFonts w:ascii="Arial" w:hAnsi="Arial" w:cs="Arial"/>
              </w:rPr>
            </w:pPr>
            <w:r>
              <w:rPr>
                <w:rFonts w:ascii="Arial" w:hAnsi="Arial" w:cs="Arial"/>
              </w:rPr>
              <w:t>Loose (Per Haul)</w:t>
            </w:r>
          </w:p>
        </w:tc>
        <w:tc>
          <w:tcPr>
            <w:tcW w:w="5130" w:type="dxa"/>
            <w:tcBorders>
              <w:bottom w:val="double" w:sz="4" w:space="0" w:color="auto"/>
            </w:tcBorders>
          </w:tcPr>
          <w:p w:rsidR="00AC5605" w:rsidRDefault="00AC5605">
            <w:pPr>
              <w:widowControl w:val="0"/>
              <w:jc w:val="center"/>
              <w:rPr>
                <w:rFonts w:ascii="Arial" w:hAnsi="Arial" w:cs="Arial"/>
              </w:rPr>
            </w:pPr>
            <w:r>
              <w:rPr>
                <w:rFonts w:ascii="Arial" w:hAnsi="Arial" w:cs="Arial"/>
              </w:rPr>
              <w:t>Compacted Material</w:t>
            </w:r>
          </w:p>
        </w:tc>
      </w:tr>
      <w:tr w:rsidR="00AC5605">
        <w:tc>
          <w:tcPr>
            <w:tcW w:w="1890" w:type="dxa"/>
            <w:tcBorders>
              <w:top w:val="double" w:sz="4" w:space="0" w:color="auto"/>
            </w:tcBorders>
          </w:tcPr>
          <w:p w:rsidR="00AC5605" w:rsidRDefault="00AC5605">
            <w:pPr>
              <w:pStyle w:val="Header"/>
              <w:widowControl w:val="0"/>
              <w:tabs>
                <w:tab w:val="clear" w:pos="4320"/>
                <w:tab w:val="clear" w:pos="8640"/>
              </w:tabs>
              <w:rPr>
                <w:rFonts w:ascii="Arial" w:hAnsi="Arial" w:cs="Arial"/>
              </w:rPr>
            </w:pPr>
            <w:r>
              <w:rPr>
                <w:rFonts w:ascii="Arial" w:hAnsi="Arial" w:cs="Arial"/>
              </w:rPr>
              <w:t>10-20-yard</w:t>
            </w:r>
          </w:p>
        </w:tc>
        <w:tc>
          <w:tcPr>
            <w:tcW w:w="2070" w:type="dxa"/>
            <w:tcBorders>
              <w:top w:val="double" w:sz="4" w:space="0" w:color="auto"/>
            </w:tcBorders>
          </w:tcPr>
          <w:p w:rsidR="00AC5605" w:rsidRPr="00CE4514" w:rsidRDefault="00C75496" w:rsidP="00984387">
            <w:pPr>
              <w:widowControl w:val="0"/>
              <w:rPr>
                <w:rFonts w:ascii="Arial" w:hAnsi="Arial" w:cs="Arial"/>
                <w:color w:val="FF0000"/>
              </w:rPr>
            </w:pPr>
            <w:r>
              <w:rPr>
                <w:rFonts w:ascii="Arial" w:hAnsi="Arial" w:cs="Arial"/>
              </w:rPr>
              <w:t xml:space="preserve"> $92.17</w:t>
            </w:r>
          </w:p>
        </w:tc>
        <w:tc>
          <w:tcPr>
            <w:tcW w:w="5130" w:type="dxa"/>
            <w:tcBorders>
              <w:top w:val="double" w:sz="4" w:space="0" w:color="auto"/>
            </w:tcBorders>
          </w:tcPr>
          <w:p w:rsidR="00AC5605" w:rsidRPr="00CE4514" w:rsidRDefault="00C75496" w:rsidP="00984387">
            <w:pPr>
              <w:widowControl w:val="0"/>
              <w:rPr>
                <w:rFonts w:ascii="Arial" w:hAnsi="Arial" w:cs="Arial"/>
                <w:color w:val="FF0000"/>
              </w:rPr>
            </w:pPr>
            <w:r>
              <w:rPr>
                <w:rFonts w:ascii="Arial" w:hAnsi="Arial" w:cs="Arial"/>
              </w:rPr>
              <w:t xml:space="preserve"> $136.46</w:t>
            </w:r>
            <w:r w:rsidR="00AC5605">
              <w:rPr>
                <w:rFonts w:ascii="Arial" w:hAnsi="Arial" w:cs="Arial"/>
              </w:rPr>
              <w:t xml:space="preserve"> (minimum charge for 15 yards or less)</w:t>
            </w:r>
            <w:r w:rsidR="00CE4514">
              <w:rPr>
                <w:rFonts w:ascii="Arial" w:hAnsi="Arial" w:cs="Arial"/>
              </w:rPr>
              <w:t xml:space="preserve"> </w:t>
            </w:r>
            <w:r w:rsidR="00984387">
              <w:rPr>
                <w:rFonts w:ascii="Arial" w:hAnsi="Arial" w:cs="Arial"/>
                <w:color w:val="FF0000"/>
              </w:rPr>
              <w:t xml:space="preserve"> </w:t>
            </w:r>
          </w:p>
        </w:tc>
      </w:tr>
      <w:tr w:rsidR="00AC5605">
        <w:tc>
          <w:tcPr>
            <w:tcW w:w="1890" w:type="dxa"/>
          </w:tcPr>
          <w:p w:rsidR="00AC5605" w:rsidRDefault="00AC5605">
            <w:pPr>
              <w:widowControl w:val="0"/>
              <w:rPr>
                <w:rFonts w:ascii="Arial" w:hAnsi="Arial" w:cs="Arial"/>
              </w:rPr>
            </w:pPr>
            <w:r>
              <w:rPr>
                <w:rFonts w:ascii="Arial" w:hAnsi="Arial" w:cs="Arial"/>
              </w:rPr>
              <w:t>21-29-yard</w:t>
            </w:r>
          </w:p>
        </w:tc>
        <w:tc>
          <w:tcPr>
            <w:tcW w:w="2070" w:type="dxa"/>
          </w:tcPr>
          <w:p w:rsidR="00AC5605" w:rsidRPr="00CE4514" w:rsidRDefault="00C75496" w:rsidP="00984387">
            <w:pPr>
              <w:widowControl w:val="0"/>
              <w:rPr>
                <w:rFonts w:ascii="Arial" w:hAnsi="Arial" w:cs="Arial"/>
                <w:color w:val="FF0000"/>
              </w:rPr>
            </w:pPr>
            <w:r>
              <w:rPr>
                <w:rFonts w:ascii="Arial" w:hAnsi="Arial" w:cs="Arial"/>
              </w:rPr>
              <w:t xml:space="preserve"> $92.17</w:t>
            </w:r>
          </w:p>
        </w:tc>
        <w:tc>
          <w:tcPr>
            <w:tcW w:w="5130" w:type="dxa"/>
          </w:tcPr>
          <w:p w:rsidR="00AC5605" w:rsidRPr="00CE4514" w:rsidRDefault="00C75496" w:rsidP="00830101">
            <w:pPr>
              <w:widowControl w:val="0"/>
              <w:rPr>
                <w:rFonts w:ascii="Arial" w:hAnsi="Arial" w:cs="Arial"/>
                <w:color w:val="FF0000"/>
              </w:rPr>
            </w:pPr>
            <w:r>
              <w:rPr>
                <w:rFonts w:ascii="Arial" w:hAnsi="Arial" w:cs="Arial"/>
              </w:rPr>
              <w:t xml:space="preserve"> $</w:t>
            </w:r>
            <w:r w:rsidR="00830101">
              <w:rPr>
                <w:rFonts w:ascii="Arial" w:hAnsi="Arial" w:cs="Arial"/>
              </w:rPr>
              <w:t>141.90</w:t>
            </w:r>
          </w:p>
        </w:tc>
      </w:tr>
      <w:tr w:rsidR="00AC5605">
        <w:tc>
          <w:tcPr>
            <w:tcW w:w="1890" w:type="dxa"/>
          </w:tcPr>
          <w:p w:rsidR="00AC5605" w:rsidRDefault="00AC5605">
            <w:pPr>
              <w:widowControl w:val="0"/>
              <w:rPr>
                <w:rFonts w:ascii="Arial" w:hAnsi="Arial" w:cs="Arial"/>
              </w:rPr>
            </w:pPr>
            <w:r>
              <w:rPr>
                <w:rFonts w:ascii="Arial" w:hAnsi="Arial" w:cs="Arial"/>
              </w:rPr>
              <w:t>30-39-yard</w:t>
            </w:r>
          </w:p>
        </w:tc>
        <w:tc>
          <w:tcPr>
            <w:tcW w:w="2070" w:type="dxa"/>
          </w:tcPr>
          <w:p w:rsidR="00AC5605" w:rsidRPr="00CE4514" w:rsidRDefault="00C75496" w:rsidP="00984387">
            <w:pPr>
              <w:widowControl w:val="0"/>
              <w:rPr>
                <w:rFonts w:ascii="Arial" w:hAnsi="Arial" w:cs="Arial"/>
                <w:color w:val="FF0000"/>
              </w:rPr>
            </w:pPr>
            <w:r>
              <w:rPr>
                <w:rFonts w:ascii="Arial" w:hAnsi="Arial" w:cs="Arial"/>
              </w:rPr>
              <w:t xml:space="preserve"> $125.13</w:t>
            </w:r>
            <w:r w:rsidR="00984387">
              <w:rPr>
                <w:rFonts w:ascii="Arial" w:hAnsi="Arial" w:cs="Arial"/>
                <w:color w:val="FF0000"/>
              </w:rPr>
              <w:t xml:space="preserve"> </w:t>
            </w:r>
          </w:p>
        </w:tc>
        <w:tc>
          <w:tcPr>
            <w:tcW w:w="5130" w:type="dxa"/>
          </w:tcPr>
          <w:p w:rsidR="00AC5605" w:rsidRPr="00CE4514" w:rsidRDefault="00C75496" w:rsidP="00984387">
            <w:pPr>
              <w:widowControl w:val="0"/>
              <w:rPr>
                <w:rFonts w:ascii="Arial" w:hAnsi="Arial" w:cs="Arial"/>
                <w:color w:val="FF0000"/>
              </w:rPr>
            </w:pPr>
            <w:r>
              <w:rPr>
                <w:rFonts w:ascii="Arial" w:hAnsi="Arial" w:cs="Arial"/>
              </w:rPr>
              <w:t xml:space="preserve"> $182.68</w:t>
            </w:r>
          </w:p>
        </w:tc>
      </w:tr>
      <w:tr w:rsidR="00AC5605">
        <w:tc>
          <w:tcPr>
            <w:tcW w:w="1890" w:type="dxa"/>
          </w:tcPr>
          <w:p w:rsidR="00AC5605" w:rsidRDefault="00AC5605">
            <w:pPr>
              <w:widowControl w:val="0"/>
              <w:rPr>
                <w:rFonts w:ascii="Arial" w:hAnsi="Arial" w:cs="Arial"/>
              </w:rPr>
            </w:pPr>
            <w:r>
              <w:rPr>
                <w:rFonts w:ascii="Arial" w:hAnsi="Arial" w:cs="Arial"/>
              </w:rPr>
              <w:t>40+-yard</w:t>
            </w:r>
          </w:p>
        </w:tc>
        <w:tc>
          <w:tcPr>
            <w:tcW w:w="2070" w:type="dxa"/>
          </w:tcPr>
          <w:p w:rsidR="00AC5605" w:rsidRPr="00CE4514" w:rsidRDefault="00C75496" w:rsidP="00984387">
            <w:pPr>
              <w:widowControl w:val="0"/>
              <w:rPr>
                <w:rFonts w:ascii="Arial" w:hAnsi="Arial" w:cs="Arial"/>
                <w:color w:val="FF0000"/>
              </w:rPr>
            </w:pPr>
            <w:r>
              <w:rPr>
                <w:rFonts w:ascii="Arial" w:hAnsi="Arial" w:cs="Arial"/>
              </w:rPr>
              <w:t xml:space="preserve"> $139.41</w:t>
            </w:r>
          </w:p>
        </w:tc>
        <w:tc>
          <w:tcPr>
            <w:tcW w:w="5130" w:type="dxa"/>
          </w:tcPr>
          <w:p w:rsidR="00AC5605" w:rsidRPr="00CE4514" w:rsidRDefault="00C75496" w:rsidP="00984387">
            <w:pPr>
              <w:widowControl w:val="0"/>
              <w:rPr>
                <w:rFonts w:ascii="Arial" w:hAnsi="Arial" w:cs="Arial"/>
                <w:color w:val="FF0000"/>
              </w:rPr>
            </w:pPr>
            <w:r>
              <w:rPr>
                <w:rFonts w:ascii="Arial" w:hAnsi="Arial" w:cs="Arial"/>
              </w:rPr>
              <w:t xml:space="preserve"> $212.23</w:t>
            </w:r>
            <w:r w:rsidR="00AC5605">
              <w:rPr>
                <w:rFonts w:ascii="Arial" w:hAnsi="Arial" w:cs="Arial"/>
              </w:rPr>
              <w:t xml:space="preserve"> (for 40 cubic yard box or larger)</w:t>
            </w:r>
            <w:r w:rsidR="00CE4514">
              <w:rPr>
                <w:rFonts w:ascii="Arial" w:hAnsi="Arial" w:cs="Arial"/>
              </w:rPr>
              <w:t xml:space="preserve"> </w:t>
            </w:r>
            <w:r w:rsidR="00984387">
              <w:rPr>
                <w:rFonts w:ascii="Arial" w:hAnsi="Arial" w:cs="Arial"/>
                <w:color w:val="FF0000"/>
              </w:rPr>
              <w:t xml:space="preserve"> </w:t>
            </w:r>
          </w:p>
        </w:tc>
      </w:tr>
      <w:tr w:rsidR="00AC5605">
        <w:trPr>
          <w:cantSplit/>
        </w:trPr>
        <w:tc>
          <w:tcPr>
            <w:tcW w:w="9090" w:type="dxa"/>
            <w:gridSpan w:val="3"/>
          </w:tcPr>
          <w:p w:rsidR="00AC5605" w:rsidRDefault="00AC5605" w:rsidP="00984387">
            <w:pPr>
              <w:widowControl w:val="0"/>
              <w:rPr>
                <w:rFonts w:ascii="Arial" w:hAnsi="Arial" w:cs="Arial"/>
              </w:rPr>
            </w:pPr>
            <w:r>
              <w:rPr>
                <w:rFonts w:ascii="Arial" w:hAnsi="Arial" w:cs="Arial"/>
              </w:rPr>
              <w:t>Additional charge for delivery: $3</w:t>
            </w:r>
            <w:r w:rsidR="00984387">
              <w:rPr>
                <w:rFonts w:ascii="Arial" w:hAnsi="Arial" w:cs="Arial"/>
              </w:rPr>
              <w:t>3</w:t>
            </w:r>
            <w:r>
              <w:rPr>
                <w:rFonts w:ascii="Arial" w:hAnsi="Arial" w:cs="Arial"/>
              </w:rPr>
              <w:t>.00</w:t>
            </w:r>
            <w:r w:rsidR="00984387">
              <w:rPr>
                <w:rFonts w:ascii="Arial" w:hAnsi="Arial" w:cs="Arial"/>
              </w:rPr>
              <w:t xml:space="preserve"> </w:t>
            </w:r>
            <w:r>
              <w:rPr>
                <w:rFonts w:ascii="Arial" w:hAnsi="Arial" w:cs="Arial"/>
              </w:rPr>
              <w:t>each</w:t>
            </w:r>
          </w:p>
        </w:tc>
      </w:tr>
    </w:tbl>
    <w:p w:rsidR="00AC5605" w:rsidRDefault="00AC5605">
      <w:pPr>
        <w:widowControl w:val="0"/>
        <w:ind w:left="1440" w:hanging="720"/>
        <w:rPr>
          <w:rFonts w:ascii="Arial" w:hAnsi="Arial" w:cs="Arial"/>
        </w:rPr>
      </w:pPr>
    </w:p>
    <w:p w:rsidR="00AC5605" w:rsidRDefault="00AC5605">
      <w:pPr>
        <w:widowControl w:val="0"/>
        <w:tabs>
          <w:tab w:val="left" w:pos="540"/>
          <w:tab w:val="left" w:pos="1080"/>
        </w:tabs>
        <w:ind w:left="1080" w:hanging="1080"/>
        <w:rPr>
          <w:rFonts w:ascii="Arial" w:hAnsi="Arial" w:cs="Arial"/>
        </w:rPr>
      </w:pPr>
      <w:r>
        <w:rPr>
          <w:rFonts w:ascii="Arial" w:hAnsi="Arial" w:cs="Arial"/>
        </w:rPr>
        <w:tab/>
        <w:t>A.</w:t>
      </w:r>
      <w:r>
        <w:rPr>
          <w:rFonts w:ascii="Arial" w:hAnsi="Arial" w:cs="Arial"/>
        </w:rPr>
        <w:tab/>
      </w:r>
      <w:r>
        <w:rPr>
          <w:rFonts w:ascii="Arial" w:hAnsi="Arial"/>
        </w:rPr>
        <w:t>MISCELLANEOUS</w:t>
      </w:r>
      <w:r>
        <w:rPr>
          <w:rFonts w:ascii="Arial" w:hAnsi="Arial" w:cs="Arial"/>
        </w:rPr>
        <w:t xml:space="preserve"> ADDITIONAL DROP BOX CHARGES:</w:t>
      </w:r>
    </w:p>
    <w:p w:rsidR="00AC5605" w:rsidRDefault="00AC5605">
      <w:pPr>
        <w:widowControl w:val="0"/>
        <w:rPr>
          <w:rFonts w:ascii="Arial" w:hAnsi="Arial" w:cs="Arial"/>
          <w:sz w:val="18"/>
        </w:rPr>
      </w:pPr>
    </w:p>
    <w:p w:rsidR="00AC5605" w:rsidRDefault="00AC5605">
      <w:pPr>
        <w:widowControl w:val="0"/>
        <w:tabs>
          <w:tab w:val="left" w:pos="540"/>
          <w:tab w:val="left" w:pos="1080"/>
          <w:tab w:val="left" w:pos="1440"/>
        </w:tabs>
        <w:ind w:left="1440" w:hanging="1440"/>
        <w:rPr>
          <w:rFonts w:ascii="Arial" w:hAnsi="Arial"/>
        </w:rPr>
      </w:pPr>
      <w:r>
        <w:rPr>
          <w:rFonts w:ascii="Arial" w:hAnsi="Arial"/>
        </w:rPr>
        <w:tab/>
      </w:r>
      <w:r>
        <w:rPr>
          <w:rFonts w:ascii="Arial" w:hAnsi="Arial"/>
        </w:rPr>
        <w:tab/>
        <w:t>1.</w:t>
      </w:r>
      <w:r>
        <w:rPr>
          <w:rFonts w:ascii="Arial" w:hAnsi="Arial"/>
        </w:rPr>
        <w:tab/>
        <w:t>Delivery fee of $3</w:t>
      </w:r>
      <w:r w:rsidR="00984387">
        <w:rPr>
          <w:rFonts w:ascii="Arial" w:hAnsi="Arial"/>
        </w:rPr>
        <w:t>3</w:t>
      </w:r>
      <w:r>
        <w:rPr>
          <w:rFonts w:ascii="Arial" w:hAnsi="Arial"/>
        </w:rPr>
        <w:t>.00</w:t>
      </w:r>
      <w:r w:rsidR="001743AF">
        <w:rPr>
          <w:rFonts w:ascii="Arial" w:hAnsi="Arial"/>
        </w:rPr>
        <w:t xml:space="preserve"> </w:t>
      </w:r>
      <w:r>
        <w:rPr>
          <w:rFonts w:ascii="Arial" w:hAnsi="Arial"/>
        </w:rPr>
        <w:t>shall be charged for drop box delivery for the occasional customer or repeat customer requiring service at different locations.</w:t>
      </w:r>
    </w:p>
    <w:p w:rsidR="0046184B" w:rsidRPr="00984387" w:rsidRDefault="0046184B">
      <w:pPr>
        <w:widowControl w:val="0"/>
        <w:tabs>
          <w:tab w:val="left" w:pos="540"/>
          <w:tab w:val="left" w:pos="1080"/>
          <w:tab w:val="left" w:pos="1440"/>
        </w:tabs>
        <w:ind w:left="1440" w:hanging="1440"/>
        <w:rPr>
          <w:rFonts w:ascii="Arial" w:hAnsi="Arial"/>
        </w:rPr>
      </w:pPr>
      <w:r>
        <w:rPr>
          <w:rFonts w:ascii="Arial" w:hAnsi="Arial"/>
        </w:rPr>
        <w:tab/>
      </w:r>
      <w:r>
        <w:rPr>
          <w:rFonts w:ascii="Arial" w:hAnsi="Arial"/>
        </w:rPr>
        <w:tab/>
      </w:r>
      <w:r w:rsidR="009E35CD" w:rsidRPr="00984387">
        <w:rPr>
          <w:rFonts w:ascii="Arial" w:hAnsi="Arial"/>
        </w:rPr>
        <w:t>1a. A</w:t>
      </w:r>
      <w:r w:rsidRPr="00984387">
        <w:rPr>
          <w:rFonts w:ascii="Arial" w:hAnsi="Arial"/>
        </w:rPr>
        <w:t xml:space="preserve">n additional haul fee </w:t>
      </w:r>
      <w:proofErr w:type="gramStart"/>
      <w:r w:rsidRPr="00984387">
        <w:rPr>
          <w:rFonts w:ascii="Arial" w:hAnsi="Arial"/>
        </w:rPr>
        <w:t xml:space="preserve">of </w:t>
      </w:r>
      <w:r w:rsidR="00830101">
        <w:rPr>
          <w:rFonts w:ascii="Arial" w:hAnsi="Arial"/>
        </w:rPr>
        <w:t xml:space="preserve"> $</w:t>
      </w:r>
      <w:proofErr w:type="gramEnd"/>
      <w:r w:rsidR="00830101">
        <w:rPr>
          <w:rFonts w:ascii="Arial" w:hAnsi="Arial"/>
        </w:rPr>
        <w:t>26.00</w:t>
      </w:r>
      <w:r w:rsidRPr="00984387">
        <w:rPr>
          <w:rFonts w:ascii="Arial" w:hAnsi="Arial"/>
        </w:rPr>
        <w:t xml:space="preserve"> will be charged to customers with covered (lids) boxes that require the box to </w:t>
      </w:r>
      <w:r w:rsidR="0087175E" w:rsidRPr="00984387">
        <w:rPr>
          <w:rFonts w:ascii="Arial" w:hAnsi="Arial"/>
        </w:rPr>
        <w:t>be round-tripped.</w:t>
      </w:r>
    </w:p>
    <w:p w:rsidR="00AC5605" w:rsidRDefault="00AC5605">
      <w:pPr>
        <w:widowControl w:val="0"/>
        <w:rPr>
          <w:rFonts w:ascii="Arial" w:hAnsi="Arial" w:cs="Arial"/>
          <w:sz w:val="18"/>
        </w:rPr>
      </w:pPr>
    </w:p>
    <w:p w:rsidR="00AC5605" w:rsidRDefault="00AC5605">
      <w:pPr>
        <w:widowControl w:val="0"/>
        <w:tabs>
          <w:tab w:val="left" w:pos="540"/>
          <w:tab w:val="left" w:pos="1080"/>
          <w:tab w:val="left" w:pos="1440"/>
        </w:tabs>
        <w:ind w:left="1440" w:hanging="1440"/>
        <w:rPr>
          <w:rFonts w:ascii="Arial" w:hAnsi="Arial"/>
        </w:rPr>
      </w:pPr>
      <w:r>
        <w:rPr>
          <w:rFonts w:ascii="Arial" w:hAnsi="Arial"/>
        </w:rPr>
        <w:tab/>
      </w:r>
      <w:r>
        <w:rPr>
          <w:rFonts w:ascii="Arial" w:hAnsi="Arial"/>
        </w:rPr>
        <w:tab/>
        <w:t>2.</w:t>
      </w:r>
      <w:r>
        <w:rPr>
          <w:rFonts w:ascii="Arial" w:hAnsi="Arial"/>
        </w:rPr>
        <w:tab/>
        <w:t>Special disposal/diversion needs: All customers will be charged the hourly charge rate in addition to the normal haul rate whenever collected materials require disposal at a site other than the franchisee’s traditional disposal site.</w:t>
      </w:r>
    </w:p>
    <w:p w:rsidR="00AC5605" w:rsidRDefault="00AC5605">
      <w:pPr>
        <w:widowControl w:val="0"/>
        <w:rPr>
          <w:rFonts w:ascii="Arial" w:hAnsi="Arial" w:cs="Arial"/>
          <w:sz w:val="18"/>
        </w:rPr>
      </w:pPr>
    </w:p>
    <w:p w:rsidR="00AC5605" w:rsidRPr="00984387" w:rsidRDefault="00AC5605" w:rsidP="00984387">
      <w:pPr>
        <w:widowControl w:val="0"/>
        <w:numPr>
          <w:ilvl w:val="0"/>
          <w:numId w:val="1"/>
        </w:numPr>
        <w:tabs>
          <w:tab w:val="left" w:pos="540"/>
          <w:tab w:val="left" w:pos="1080"/>
          <w:tab w:val="left" w:pos="1440"/>
        </w:tabs>
        <w:rPr>
          <w:rFonts w:ascii="Arial" w:hAnsi="Arial"/>
        </w:rPr>
      </w:pPr>
      <w:r w:rsidRPr="00984387">
        <w:rPr>
          <w:rFonts w:ascii="Arial" w:hAnsi="Arial"/>
        </w:rPr>
        <w:t>After 48 hours, temporary users of 10-cubic yard and larger drop boxes collecting loose materials shall be charged a rental fee (noted below</w:t>
      </w:r>
      <w:r w:rsidR="00984387">
        <w:rPr>
          <w:rFonts w:ascii="Arial" w:hAnsi="Arial"/>
        </w:rPr>
        <w:t>).</w:t>
      </w:r>
    </w:p>
    <w:p w:rsidR="00C75496" w:rsidRDefault="00AC5605">
      <w:pPr>
        <w:widowControl w:val="0"/>
        <w:tabs>
          <w:tab w:val="left" w:pos="540"/>
          <w:tab w:val="left" w:pos="1080"/>
          <w:tab w:val="left" w:pos="1440"/>
        </w:tabs>
        <w:rPr>
          <w:rFonts w:ascii="Arial" w:hAnsi="Arial" w:cs="Arial"/>
          <w:sz w:val="18"/>
        </w:rPr>
      </w:pPr>
      <w:r>
        <w:rPr>
          <w:rFonts w:ascii="Arial" w:hAnsi="Arial"/>
        </w:rPr>
        <w:tab/>
      </w:r>
    </w:p>
    <w:tbl>
      <w:tblPr>
        <w:tblW w:w="7290" w:type="dxa"/>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1260"/>
        <w:gridCol w:w="4320"/>
      </w:tblGrid>
      <w:tr w:rsidR="00AC5605">
        <w:tc>
          <w:tcPr>
            <w:tcW w:w="1710" w:type="dxa"/>
            <w:tcBorders>
              <w:bottom w:val="double" w:sz="4" w:space="0" w:color="auto"/>
            </w:tcBorders>
          </w:tcPr>
          <w:p w:rsidR="00AC5605" w:rsidRDefault="00AC5605">
            <w:pPr>
              <w:widowControl w:val="0"/>
              <w:jc w:val="center"/>
              <w:rPr>
                <w:rFonts w:ascii="Arial" w:hAnsi="Arial" w:cs="Arial"/>
              </w:rPr>
            </w:pPr>
            <w:r>
              <w:rPr>
                <w:rFonts w:ascii="Arial" w:hAnsi="Arial" w:cs="Arial"/>
              </w:rPr>
              <w:t>Box Size</w:t>
            </w:r>
          </w:p>
        </w:tc>
        <w:tc>
          <w:tcPr>
            <w:tcW w:w="1260" w:type="dxa"/>
            <w:tcBorders>
              <w:bottom w:val="double" w:sz="4" w:space="0" w:color="auto"/>
            </w:tcBorders>
          </w:tcPr>
          <w:p w:rsidR="00AC5605" w:rsidRDefault="00AC5605">
            <w:pPr>
              <w:widowControl w:val="0"/>
              <w:jc w:val="center"/>
              <w:rPr>
                <w:rFonts w:ascii="Arial" w:hAnsi="Arial" w:cs="Arial"/>
              </w:rPr>
            </w:pPr>
            <w:r>
              <w:rPr>
                <w:rFonts w:ascii="Arial" w:hAnsi="Arial" w:cs="Arial"/>
              </w:rPr>
              <w:t>Loose (Per Day)</w:t>
            </w:r>
          </w:p>
        </w:tc>
        <w:tc>
          <w:tcPr>
            <w:tcW w:w="4320" w:type="dxa"/>
            <w:tcBorders>
              <w:bottom w:val="double" w:sz="4" w:space="0" w:color="auto"/>
            </w:tcBorders>
          </w:tcPr>
          <w:p w:rsidR="00AC5605" w:rsidRDefault="00AC5605">
            <w:pPr>
              <w:widowControl w:val="0"/>
              <w:jc w:val="center"/>
              <w:rPr>
                <w:rFonts w:ascii="Arial" w:hAnsi="Arial" w:cs="Arial"/>
              </w:rPr>
            </w:pPr>
            <w:r>
              <w:rPr>
                <w:rFonts w:ascii="Arial" w:hAnsi="Arial" w:cs="Arial"/>
              </w:rPr>
              <w:t>Per Month</w:t>
            </w:r>
          </w:p>
        </w:tc>
      </w:tr>
      <w:tr w:rsidR="00AC5605">
        <w:tc>
          <w:tcPr>
            <w:tcW w:w="1710" w:type="dxa"/>
            <w:tcBorders>
              <w:top w:val="double" w:sz="4" w:space="0" w:color="auto"/>
            </w:tcBorders>
          </w:tcPr>
          <w:p w:rsidR="00AC5605" w:rsidRDefault="00AC5605">
            <w:pPr>
              <w:widowControl w:val="0"/>
              <w:rPr>
                <w:rFonts w:ascii="Arial" w:hAnsi="Arial" w:cs="Arial"/>
              </w:rPr>
            </w:pPr>
            <w:r>
              <w:rPr>
                <w:rFonts w:ascii="Arial" w:hAnsi="Arial" w:cs="Arial"/>
              </w:rPr>
              <w:t>10-yard</w:t>
            </w:r>
          </w:p>
        </w:tc>
        <w:tc>
          <w:tcPr>
            <w:tcW w:w="1260" w:type="dxa"/>
            <w:tcBorders>
              <w:top w:val="double" w:sz="4" w:space="0" w:color="auto"/>
            </w:tcBorders>
          </w:tcPr>
          <w:p w:rsidR="00AC5605" w:rsidRPr="003427CE" w:rsidRDefault="00157309">
            <w:pPr>
              <w:widowControl w:val="0"/>
              <w:rPr>
                <w:rFonts w:ascii="Arial" w:hAnsi="Arial" w:cs="Arial"/>
                <w:rPrChange w:id="0" w:author="kkaatz" w:date="2013-07-23T13:26:00Z">
                  <w:rPr>
                    <w:rFonts w:ascii="Arial" w:hAnsi="Arial" w:cs="Arial"/>
                    <w:color w:val="C00000"/>
                  </w:rPr>
                </w:rPrChange>
              </w:rPr>
            </w:pPr>
            <w:r w:rsidRPr="00157309">
              <w:rPr>
                <w:rFonts w:ascii="Arial" w:hAnsi="Arial" w:cs="Arial"/>
                <w:rPrChange w:id="1" w:author="kkaatz" w:date="2013-07-23T13:26:00Z">
                  <w:rPr>
                    <w:rFonts w:ascii="Arial" w:hAnsi="Arial" w:cs="Arial"/>
                    <w:color w:val="C00000"/>
                  </w:rPr>
                </w:rPrChange>
              </w:rPr>
              <w:t xml:space="preserve"> $6.75</w:t>
            </w:r>
          </w:p>
        </w:tc>
        <w:tc>
          <w:tcPr>
            <w:tcW w:w="4320" w:type="dxa"/>
            <w:tcBorders>
              <w:top w:val="double" w:sz="4" w:space="0" w:color="auto"/>
            </w:tcBorders>
          </w:tcPr>
          <w:p w:rsidR="00AC5605" w:rsidRPr="00CE4514" w:rsidRDefault="00C75496" w:rsidP="00984387">
            <w:pPr>
              <w:widowControl w:val="0"/>
              <w:rPr>
                <w:rFonts w:ascii="Arial" w:hAnsi="Arial" w:cs="Arial"/>
                <w:color w:val="FF0000"/>
              </w:rPr>
            </w:pPr>
            <w:r>
              <w:rPr>
                <w:rFonts w:ascii="Arial" w:hAnsi="Arial" w:cs="Arial"/>
              </w:rPr>
              <w:t xml:space="preserve"> $75.00</w:t>
            </w:r>
          </w:p>
        </w:tc>
      </w:tr>
      <w:tr w:rsidR="00AC5605">
        <w:tc>
          <w:tcPr>
            <w:tcW w:w="1710" w:type="dxa"/>
          </w:tcPr>
          <w:p w:rsidR="00AC5605" w:rsidRDefault="00AC5605">
            <w:pPr>
              <w:widowControl w:val="0"/>
              <w:rPr>
                <w:rFonts w:ascii="Arial" w:hAnsi="Arial" w:cs="Arial"/>
              </w:rPr>
            </w:pPr>
            <w:r>
              <w:rPr>
                <w:rFonts w:ascii="Arial" w:hAnsi="Arial" w:cs="Arial"/>
              </w:rPr>
              <w:t>20-yard</w:t>
            </w:r>
          </w:p>
        </w:tc>
        <w:tc>
          <w:tcPr>
            <w:tcW w:w="1260" w:type="dxa"/>
          </w:tcPr>
          <w:p w:rsidR="00AC5605" w:rsidRPr="003427CE" w:rsidRDefault="00157309" w:rsidP="00830101">
            <w:pPr>
              <w:widowControl w:val="0"/>
              <w:rPr>
                <w:rFonts w:ascii="Arial" w:hAnsi="Arial" w:cs="Arial"/>
                <w:rPrChange w:id="2" w:author="kkaatz" w:date="2013-07-23T13:26:00Z">
                  <w:rPr>
                    <w:rFonts w:ascii="Arial" w:hAnsi="Arial" w:cs="Arial"/>
                    <w:color w:val="C00000"/>
                  </w:rPr>
                </w:rPrChange>
              </w:rPr>
            </w:pPr>
            <w:r w:rsidRPr="00157309">
              <w:rPr>
                <w:rFonts w:ascii="Arial" w:hAnsi="Arial" w:cs="Arial"/>
                <w:rPrChange w:id="3" w:author="kkaatz" w:date="2013-07-23T13:26:00Z">
                  <w:rPr>
                    <w:rFonts w:ascii="Arial" w:hAnsi="Arial" w:cs="Arial"/>
                    <w:color w:val="C00000"/>
                  </w:rPr>
                </w:rPrChange>
              </w:rPr>
              <w:t xml:space="preserve"> $6.75</w:t>
            </w:r>
          </w:p>
        </w:tc>
        <w:tc>
          <w:tcPr>
            <w:tcW w:w="4320" w:type="dxa"/>
          </w:tcPr>
          <w:p w:rsidR="00AC5605" w:rsidRPr="00CE4514" w:rsidRDefault="00C75496" w:rsidP="00984387">
            <w:pPr>
              <w:widowControl w:val="0"/>
              <w:rPr>
                <w:rFonts w:ascii="Arial" w:hAnsi="Arial" w:cs="Arial"/>
                <w:color w:val="FF0000"/>
              </w:rPr>
            </w:pPr>
            <w:r>
              <w:rPr>
                <w:rFonts w:ascii="Arial" w:hAnsi="Arial" w:cs="Arial"/>
              </w:rPr>
              <w:t xml:space="preserve"> $75.00</w:t>
            </w:r>
          </w:p>
        </w:tc>
      </w:tr>
      <w:tr w:rsidR="00AC5605">
        <w:tc>
          <w:tcPr>
            <w:tcW w:w="1710" w:type="dxa"/>
          </w:tcPr>
          <w:p w:rsidR="00AC5605" w:rsidRDefault="00AC5605">
            <w:pPr>
              <w:widowControl w:val="0"/>
              <w:rPr>
                <w:rFonts w:ascii="Arial" w:hAnsi="Arial" w:cs="Arial"/>
              </w:rPr>
            </w:pPr>
            <w:r>
              <w:rPr>
                <w:rFonts w:ascii="Arial" w:hAnsi="Arial" w:cs="Arial"/>
              </w:rPr>
              <w:t>30-yard</w:t>
            </w:r>
          </w:p>
        </w:tc>
        <w:tc>
          <w:tcPr>
            <w:tcW w:w="1260" w:type="dxa"/>
          </w:tcPr>
          <w:p w:rsidR="00AC5605" w:rsidRPr="003427CE" w:rsidRDefault="00157309">
            <w:pPr>
              <w:widowControl w:val="0"/>
              <w:rPr>
                <w:rFonts w:ascii="Arial" w:hAnsi="Arial" w:cs="Arial"/>
                <w:rPrChange w:id="4" w:author="kkaatz" w:date="2013-07-23T13:26:00Z">
                  <w:rPr>
                    <w:rFonts w:ascii="Arial" w:hAnsi="Arial" w:cs="Arial"/>
                    <w:color w:val="C00000"/>
                  </w:rPr>
                </w:rPrChange>
              </w:rPr>
            </w:pPr>
            <w:r w:rsidRPr="00157309">
              <w:rPr>
                <w:rFonts w:ascii="Arial" w:hAnsi="Arial" w:cs="Arial"/>
                <w:rPrChange w:id="5" w:author="kkaatz" w:date="2013-07-23T13:26:00Z">
                  <w:rPr>
                    <w:rFonts w:ascii="Arial" w:hAnsi="Arial" w:cs="Arial"/>
                    <w:color w:val="C00000"/>
                  </w:rPr>
                </w:rPrChange>
              </w:rPr>
              <w:t xml:space="preserve"> $7.25</w:t>
            </w:r>
          </w:p>
        </w:tc>
        <w:tc>
          <w:tcPr>
            <w:tcW w:w="4320" w:type="dxa"/>
          </w:tcPr>
          <w:p w:rsidR="00AC5605" w:rsidRPr="00CE4514" w:rsidRDefault="00C75496" w:rsidP="00984387">
            <w:pPr>
              <w:widowControl w:val="0"/>
              <w:rPr>
                <w:rFonts w:ascii="Arial" w:hAnsi="Arial" w:cs="Arial"/>
                <w:color w:val="FF0000"/>
              </w:rPr>
            </w:pPr>
            <w:r>
              <w:rPr>
                <w:rFonts w:ascii="Arial" w:hAnsi="Arial" w:cs="Arial"/>
              </w:rPr>
              <w:t xml:space="preserve"> $80.00</w:t>
            </w:r>
          </w:p>
        </w:tc>
      </w:tr>
      <w:tr w:rsidR="00AC5605">
        <w:tc>
          <w:tcPr>
            <w:tcW w:w="1710" w:type="dxa"/>
          </w:tcPr>
          <w:p w:rsidR="00AC5605" w:rsidRDefault="00AC5605">
            <w:pPr>
              <w:widowControl w:val="0"/>
              <w:rPr>
                <w:rFonts w:ascii="Arial" w:hAnsi="Arial" w:cs="Arial"/>
              </w:rPr>
            </w:pPr>
            <w:r>
              <w:rPr>
                <w:rFonts w:ascii="Arial" w:hAnsi="Arial" w:cs="Arial"/>
              </w:rPr>
              <w:t>40-yard</w:t>
            </w:r>
          </w:p>
        </w:tc>
        <w:tc>
          <w:tcPr>
            <w:tcW w:w="1260" w:type="dxa"/>
          </w:tcPr>
          <w:p w:rsidR="00AC5605" w:rsidRPr="003427CE" w:rsidRDefault="00157309">
            <w:pPr>
              <w:widowControl w:val="0"/>
              <w:rPr>
                <w:rFonts w:ascii="Arial" w:hAnsi="Arial" w:cs="Arial"/>
                <w:rPrChange w:id="6" w:author="kkaatz" w:date="2013-07-23T13:26:00Z">
                  <w:rPr>
                    <w:rFonts w:ascii="Arial" w:hAnsi="Arial" w:cs="Arial"/>
                    <w:color w:val="C00000"/>
                  </w:rPr>
                </w:rPrChange>
              </w:rPr>
            </w:pPr>
            <w:r w:rsidRPr="00157309">
              <w:rPr>
                <w:rFonts w:ascii="Arial" w:hAnsi="Arial" w:cs="Arial"/>
                <w:rPrChange w:id="7" w:author="kkaatz" w:date="2013-07-23T13:26:00Z">
                  <w:rPr>
                    <w:rFonts w:ascii="Arial" w:hAnsi="Arial" w:cs="Arial"/>
                    <w:color w:val="C00000"/>
                  </w:rPr>
                </w:rPrChange>
              </w:rPr>
              <w:t xml:space="preserve"> $7.75</w:t>
            </w:r>
          </w:p>
        </w:tc>
        <w:tc>
          <w:tcPr>
            <w:tcW w:w="4320" w:type="dxa"/>
          </w:tcPr>
          <w:p w:rsidR="00AC5605" w:rsidRPr="00CE4514" w:rsidRDefault="00C75496" w:rsidP="00984387">
            <w:pPr>
              <w:widowControl w:val="0"/>
              <w:rPr>
                <w:rFonts w:ascii="Arial" w:hAnsi="Arial" w:cs="Arial"/>
                <w:color w:val="FF0000"/>
              </w:rPr>
            </w:pPr>
            <w:r>
              <w:rPr>
                <w:rFonts w:ascii="Arial" w:hAnsi="Arial" w:cs="Arial"/>
              </w:rPr>
              <w:t xml:space="preserve"> $85.00</w:t>
            </w:r>
          </w:p>
        </w:tc>
      </w:tr>
    </w:tbl>
    <w:p w:rsidR="00982856" w:rsidRDefault="00982856">
      <w:pPr>
        <w:widowControl w:val="0"/>
        <w:tabs>
          <w:tab w:val="left" w:pos="540"/>
          <w:tab w:val="left" w:pos="1080"/>
          <w:tab w:val="left" w:pos="1440"/>
        </w:tabs>
        <w:rPr>
          <w:rFonts w:ascii="Arial" w:hAnsi="Arial" w:cs="Arial"/>
          <w:sz w:val="18"/>
        </w:rPr>
      </w:pPr>
    </w:p>
    <w:p w:rsidR="0033418E" w:rsidRDefault="0033418E">
      <w:pPr>
        <w:rPr>
          <w:rFonts w:ascii="Arial" w:hAnsi="Arial" w:cs="Arial"/>
          <w:sz w:val="18"/>
        </w:rPr>
      </w:pPr>
      <w:r>
        <w:rPr>
          <w:rFonts w:ascii="Arial" w:hAnsi="Arial" w:cs="Arial"/>
          <w:sz w:val="18"/>
        </w:rPr>
        <w:br w:type="page"/>
      </w:r>
    </w:p>
    <w:p w:rsidR="00982856" w:rsidRDefault="00982856">
      <w:pPr>
        <w:widowControl w:val="0"/>
        <w:tabs>
          <w:tab w:val="left" w:pos="540"/>
          <w:tab w:val="left" w:pos="1080"/>
          <w:tab w:val="left" w:pos="1440"/>
        </w:tabs>
        <w:rPr>
          <w:rFonts w:ascii="Arial" w:hAnsi="Arial" w:cs="Arial"/>
          <w:sz w:val="18"/>
        </w:rPr>
      </w:pPr>
    </w:p>
    <w:p w:rsidR="007E7CC7" w:rsidRPr="00984387" w:rsidRDefault="00AC5605" w:rsidP="00982856">
      <w:pPr>
        <w:widowControl w:val="0"/>
        <w:tabs>
          <w:tab w:val="left" w:pos="540"/>
          <w:tab w:val="left" w:pos="1080"/>
          <w:tab w:val="left" w:pos="1440"/>
        </w:tabs>
        <w:ind w:left="1440" w:hanging="1440"/>
        <w:rPr>
          <w:rFonts w:ascii="Arial" w:hAnsi="Arial" w:cs="Arial"/>
        </w:rPr>
      </w:pPr>
      <w:r>
        <w:rPr>
          <w:rFonts w:ascii="Arial" w:hAnsi="Arial"/>
        </w:rPr>
        <w:tab/>
      </w:r>
      <w:r>
        <w:rPr>
          <w:rFonts w:ascii="Arial" w:hAnsi="Arial"/>
        </w:rPr>
        <w:tab/>
        <w:t>4.</w:t>
      </w:r>
      <w:r>
        <w:rPr>
          <w:rFonts w:ascii="Arial" w:hAnsi="Arial"/>
        </w:rPr>
        <w:tab/>
        <w:t xml:space="preserve">Additional rental fees </w:t>
      </w:r>
      <w:r w:rsidR="00AC0239">
        <w:rPr>
          <w:rFonts w:ascii="Arial" w:hAnsi="Arial"/>
        </w:rPr>
        <w:t xml:space="preserve">of </w:t>
      </w:r>
      <w:r w:rsidR="00AC0239" w:rsidRPr="00984387">
        <w:rPr>
          <w:rFonts w:ascii="Arial" w:hAnsi="Arial"/>
        </w:rPr>
        <w:t xml:space="preserve">(of </w:t>
      </w:r>
      <w:r w:rsidR="00830101">
        <w:rPr>
          <w:rFonts w:ascii="Arial" w:hAnsi="Arial"/>
        </w:rPr>
        <w:t>$6.00</w:t>
      </w:r>
      <w:r w:rsidR="00AC0239" w:rsidRPr="00984387">
        <w:rPr>
          <w:rFonts w:ascii="Arial" w:hAnsi="Arial"/>
        </w:rPr>
        <w:t xml:space="preserve"> per month)</w:t>
      </w:r>
      <w:r w:rsidR="00AC0239">
        <w:rPr>
          <w:rFonts w:ascii="Arial" w:hAnsi="Arial"/>
          <w:color w:val="FF0000"/>
        </w:rPr>
        <w:t xml:space="preserve"> </w:t>
      </w:r>
      <w:r>
        <w:rPr>
          <w:rFonts w:ascii="Arial" w:hAnsi="Arial"/>
        </w:rPr>
        <w:t xml:space="preserve">may be charged to customers who </w:t>
      </w:r>
      <w:r>
        <w:rPr>
          <w:rFonts w:ascii="Arial" w:hAnsi="Arial" w:cs="Arial"/>
        </w:rPr>
        <w:t>require custom made drop boxes or boxes with lids.</w:t>
      </w:r>
      <w:r w:rsidR="00AC0239">
        <w:rPr>
          <w:rFonts w:ascii="Arial" w:hAnsi="Arial" w:cs="Arial"/>
        </w:rPr>
        <w:t xml:space="preserve"> </w:t>
      </w:r>
      <w:r w:rsidR="00AC0239" w:rsidRPr="00984387">
        <w:rPr>
          <w:rFonts w:ascii="Arial" w:hAnsi="Arial" w:cs="Arial"/>
        </w:rPr>
        <w:t xml:space="preserve">Additional rental fees of </w:t>
      </w:r>
      <w:r w:rsidR="00830101">
        <w:rPr>
          <w:rFonts w:ascii="Arial" w:hAnsi="Arial" w:cs="Arial"/>
        </w:rPr>
        <w:t>$16.00</w:t>
      </w:r>
      <w:r w:rsidR="00AC0239" w:rsidRPr="00984387">
        <w:rPr>
          <w:rFonts w:ascii="Arial" w:hAnsi="Arial" w:cs="Arial"/>
        </w:rPr>
        <w:t xml:space="preserve"> per month will be charged for customers that have their box’s </w:t>
      </w:r>
      <w:r w:rsidR="00982856" w:rsidRPr="00984387">
        <w:rPr>
          <w:rFonts w:ascii="Arial" w:hAnsi="Arial" w:cs="Arial"/>
        </w:rPr>
        <w:t>hauled l</w:t>
      </w:r>
      <w:r w:rsidR="00AC0239" w:rsidRPr="00984387">
        <w:rPr>
          <w:rFonts w:ascii="Arial" w:hAnsi="Arial" w:cs="Arial"/>
        </w:rPr>
        <w:t>ess than one time per month.</w:t>
      </w:r>
    </w:p>
    <w:p w:rsidR="007E7CC7" w:rsidRDefault="007E7CC7">
      <w:pPr>
        <w:widowControl w:val="0"/>
        <w:tabs>
          <w:tab w:val="left" w:pos="540"/>
        </w:tabs>
        <w:ind w:left="540" w:hanging="540"/>
        <w:rPr>
          <w:rFonts w:ascii="Arial" w:hAnsi="Arial" w:cs="Arial"/>
        </w:rPr>
      </w:pPr>
    </w:p>
    <w:p w:rsidR="00AC5605" w:rsidRDefault="00AC5605">
      <w:pPr>
        <w:widowControl w:val="0"/>
        <w:tabs>
          <w:tab w:val="left" w:pos="540"/>
        </w:tabs>
        <w:ind w:left="540" w:hanging="540"/>
        <w:rPr>
          <w:rFonts w:ascii="Arial" w:hAnsi="Arial" w:cs="Arial"/>
        </w:rPr>
      </w:pPr>
      <w:r>
        <w:rPr>
          <w:rFonts w:ascii="Arial" w:hAnsi="Arial" w:cs="Arial"/>
        </w:rPr>
        <w:t>V.</w:t>
      </w:r>
      <w:r>
        <w:rPr>
          <w:rFonts w:ascii="Arial" w:hAnsi="Arial" w:cs="Arial"/>
        </w:rPr>
        <w:tab/>
        <w:t xml:space="preserve">RECYCLING CHARGES FOR DROP BOX ONLY AND COMMERCIAL </w:t>
      </w:r>
      <w:r>
        <w:rPr>
          <w:rFonts w:ascii="Arial" w:hAnsi="Arial"/>
        </w:rPr>
        <w:t>CUSTOMERS</w:t>
      </w:r>
      <w:r>
        <w:rPr>
          <w:rFonts w:ascii="Arial" w:hAnsi="Arial" w:cs="Arial"/>
        </w:rPr>
        <w:t>:</w:t>
      </w:r>
    </w:p>
    <w:p w:rsidR="00AC5605" w:rsidRDefault="00AC5605">
      <w:pPr>
        <w:widowControl w:val="0"/>
        <w:rPr>
          <w:rFonts w:ascii="Arial" w:hAnsi="Arial" w:cs="Arial"/>
          <w:sz w:val="18"/>
        </w:rPr>
      </w:pPr>
    </w:p>
    <w:p w:rsidR="00AC5605" w:rsidRDefault="00AC5605">
      <w:pPr>
        <w:widowControl w:val="0"/>
        <w:tabs>
          <w:tab w:val="left" w:pos="540"/>
        </w:tabs>
        <w:ind w:left="540" w:hanging="540"/>
        <w:rPr>
          <w:rFonts w:ascii="Arial" w:hAnsi="Arial" w:cs="Arial"/>
        </w:rPr>
      </w:pPr>
      <w:r>
        <w:rPr>
          <w:rFonts w:ascii="Arial" w:hAnsi="Arial" w:cs="Arial"/>
        </w:rPr>
        <w:tab/>
        <w:t>If a customer requests recycling services that are beyond the Washington County Recycling standards, the following charges will be made:</w:t>
      </w:r>
    </w:p>
    <w:p w:rsidR="00AC5605" w:rsidRDefault="00AC5605">
      <w:pPr>
        <w:widowControl w:val="0"/>
        <w:rPr>
          <w:rFonts w:ascii="Arial" w:hAnsi="Arial" w:cs="Arial"/>
          <w:sz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5850"/>
      </w:tblGrid>
      <w:tr w:rsidR="00AC5605">
        <w:trPr>
          <w:cantSplit/>
        </w:trPr>
        <w:tc>
          <w:tcPr>
            <w:tcW w:w="8748" w:type="dxa"/>
            <w:gridSpan w:val="2"/>
            <w:tcBorders>
              <w:bottom w:val="double" w:sz="4" w:space="0" w:color="auto"/>
            </w:tcBorders>
          </w:tcPr>
          <w:p w:rsidR="00AC5605" w:rsidRDefault="00AC5605">
            <w:pPr>
              <w:widowControl w:val="0"/>
              <w:jc w:val="center"/>
              <w:rPr>
                <w:rFonts w:ascii="Arial" w:hAnsi="Arial" w:cs="Arial"/>
              </w:rPr>
            </w:pPr>
            <w:r>
              <w:rPr>
                <w:rFonts w:ascii="Arial" w:hAnsi="Arial" w:cs="Arial"/>
              </w:rPr>
              <w:t>Recycling Charges for Drop Box Only and Commercial Customers</w:t>
            </w:r>
          </w:p>
          <w:p w:rsidR="00AC5605" w:rsidRDefault="00AC5605">
            <w:pPr>
              <w:widowControl w:val="0"/>
              <w:jc w:val="center"/>
              <w:rPr>
                <w:rFonts w:ascii="Arial" w:hAnsi="Arial" w:cs="Arial"/>
                <w:strike/>
              </w:rPr>
            </w:pPr>
            <w:r>
              <w:rPr>
                <w:rFonts w:ascii="Arial" w:hAnsi="Arial" w:cs="Arial"/>
              </w:rPr>
              <w:t>Requesting recycling services only.</w:t>
            </w:r>
          </w:p>
        </w:tc>
      </w:tr>
      <w:tr w:rsidR="00AC5605">
        <w:tc>
          <w:tcPr>
            <w:tcW w:w="2898" w:type="dxa"/>
            <w:tcBorders>
              <w:top w:val="double" w:sz="4" w:space="0" w:color="auto"/>
            </w:tcBorders>
          </w:tcPr>
          <w:p w:rsidR="00AC5605" w:rsidRDefault="00AC5605">
            <w:pPr>
              <w:widowControl w:val="0"/>
              <w:jc w:val="center"/>
              <w:rPr>
                <w:rFonts w:ascii="Arial" w:hAnsi="Arial" w:cs="Arial"/>
              </w:rPr>
            </w:pPr>
            <w:r>
              <w:rPr>
                <w:rFonts w:ascii="Arial" w:hAnsi="Arial" w:cs="Arial"/>
              </w:rPr>
              <w:t>Size</w:t>
            </w:r>
          </w:p>
        </w:tc>
        <w:tc>
          <w:tcPr>
            <w:tcW w:w="5850" w:type="dxa"/>
            <w:tcBorders>
              <w:top w:val="double" w:sz="4" w:space="0" w:color="auto"/>
            </w:tcBorders>
          </w:tcPr>
          <w:p w:rsidR="00AC5605" w:rsidRDefault="00AC5605">
            <w:pPr>
              <w:widowControl w:val="0"/>
              <w:jc w:val="center"/>
              <w:rPr>
                <w:rFonts w:ascii="Arial" w:hAnsi="Arial" w:cs="Arial"/>
              </w:rPr>
            </w:pPr>
            <w:r>
              <w:rPr>
                <w:rFonts w:ascii="Arial" w:hAnsi="Arial" w:cs="Arial"/>
              </w:rPr>
              <w:t>Monthly Charge</w:t>
            </w:r>
          </w:p>
        </w:tc>
      </w:tr>
      <w:tr w:rsidR="00AC5605">
        <w:tc>
          <w:tcPr>
            <w:tcW w:w="2898" w:type="dxa"/>
          </w:tcPr>
          <w:p w:rsidR="00AC5605" w:rsidRDefault="00AC5605">
            <w:pPr>
              <w:widowControl w:val="0"/>
              <w:rPr>
                <w:rFonts w:ascii="Arial" w:hAnsi="Arial" w:cs="Arial"/>
              </w:rPr>
            </w:pPr>
            <w:r>
              <w:rPr>
                <w:rFonts w:ascii="Arial" w:hAnsi="Arial" w:cs="Arial"/>
              </w:rPr>
              <w:t>60-Gallon</w:t>
            </w:r>
          </w:p>
        </w:tc>
        <w:tc>
          <w:tcPr>
            <w:tcW w:w="5850" w:type="dxa"/>
          </w:tcPr>
          <w:p w:rsidR="00AC5605" w:rsidRPr="00CE4514" w:rsidRDefault="00454C00" w:rsidP="00984387">
            <w:pPr>
              <w:widowControl w:val="0"/>
              <w:rPr>
                <w:rFonts w:ascii="Arial" w:hAnsi="Arial" w:cs="Arial"/>
                <w:color w:val="FF0000"/>
              </w:rPr>
            </w:pPr>
            <w:r>
              <w:rPr>
                <w:rFonts w:ascii="Arial" w:hAnsi="Arial" w:cs="Arial"/>
              </w:rPr>
              <w:t xml:space="preserve"> $14,45</w:t>
            </w:r>
            <w:r w:rsidR="00AC5605">
              <w:rPr>
                <w:rFonts w:ascii="Arial" w:hAnsi="Arial" w:cs="Arial"/>
              </w:rPr>
              <w:t xml:space="preserve"> per cart (includes pick-up)</w:t>
            </w:r>
            <w:r w:rsidR="00CE4514">
              <w:rPr>
                <w:rFonts w:ascii="Arial" w:hAnsi="Arial" w:cs="Arial"/>
              </w:rPr>
              <w:t xml:space="preserve"> </w:t>
            </w:r>
            <w:r w:rsidR="00984387">
              <w:rPr>
                <w:rFonts w:ascii="Arial" w:hAnsi="Arial" w:cs="Arial"/>
                <w:color w:val="FF0000"/>
              </w:rPr>
              <w:t xml:space="preserve"> </w:t>
            </w:r>
          </w:p>
        </w:tc>
      </w:tr>
      <w:tr w:rsidR="00AC5605">
        <w:tc>
          <w:tcPr>
            <w:tcW w:w="2898" w:type="dxa"/>
          </w:tcPr>
          <w:p w:rsidR="00AC5605" w:rsidRDefault="00AC5605">
            <w:pPr>
              <w:widowControl w:val="0"/>
              <w:rPr>
                <w:rFonts w:ascii="Arial" w:hAnsi="Arial" w:cs="Arial"/>
              </w:rPr>
            </w:pPr>
            <w:r>
              <w:rPr>
                <w:rFonts w:ascii="Arial" w:hAnsi="Arial" w:cs="Arial"/>
              </w:rPr>
              <w:t>90-Gallon</w:t>
            </w:r>
          </w:p>
        </w:tc>
        <w:tc>
          <w:tcPr>
            <w:tcW w:w="5850" w:type="dxa"/>
          </w:tcPr>
          <w:p w:rsidR="00AC5605" w:rsidRPr="00CE4514" w:rsidRDefault="00454C00" w:rsidP="00984387">
            <w:pPr>
              <w:widowControl w:val="0"/>
              <w:rPr>
                <w:rFonts w:ascii="Arial" w:hAnsi="Arial" w:cs="Arial"/>
                <w:color w:val="FF0000"/>
              </w:rPr>
            </w:pPr>
            <w:r>
              <w:rPr>
                <w:rFonts w:ascii="Arial" w:hAnsi="Arial" w:cs="Arial"/>
              </w:rPr>
              <w:t xml:space="preserve"> $17.50</w:t>
            </w:r>
            <w:r w:rsidR="00AC5605">
              <w:rPr>
                <w:rFonts w:ascii="Arial" w:hAnsi="Arial" w:cs="Arial"/>
              </w:rPr>
              <w:t xml:space="preserve"> per cart (includes pick-up)</w:t>
            </w:r>
            <w:r w:rsidR="00CE4514">
              <w:rPr>
                <w:rFonts w:ascii="Arial" w:hAnsi="Arial" w:cs="Arial"/>
              </w:rPr>
              <w:t xml:space="preserve"> </w:t>
            </w:r>
            <w:r w:rsidR="00984387">
              <w:rPr>
                <w:rFonts w:ascii="Arial" w:hAnsi="Arial" w:cs="Arial"/>
                <w:color w:val="FF0000"/>
              </w:rPr>
              <w:t xml:space="preserve"> </w:t>
            </w:r>
          </w:p>
        </w:tc>
      </w:tr>
      <w:tr w:rsidR="00AC5605">
        <w:tc>
          <w:tcPr>
            <w:tcW w:w="2898" w:type="dxa"/>
          </w:tcPr>
          <w:p w:rsidR="00AC5605" w:rsidRDefault="00AC5605">
            <w:pPr>
              <w:widowControl w:val="0"/>
              <w:rPr>
                <w:rFonts w:ascii="Arial" w:hAnsi="Arial" w:cs="Arial"/>
              </w:rPr>
            </w:pPr>
            <w:r>
              <w:rPr>
                <w:rFonts w:ascii="Arial" w:hAnsi="Arial" w:cs="Arial"/>
              </w:rPr>
              <w:t xml:space="preserve">Metal tote </w:t>
            </w:r>
          </w:p>
        </w:tc>
        <w:tc>
          <w:tcPr>
            <w:tcW w:w="5850" w:type="dxa"/>
          </w:tcPr>
          <w:p w:rsidR="00AC5605" w:rsidRPr="00CE4514" w:rsidRDefault="00454C00" w:rsidP="00984387">
            <w:pPr>
              <w:widowControl w:val="0"/>
              <w:rPr>
                <w:rFonts w:ascii="Arial" w:hAnsi="Arial" w:cs="Arial"/>
                <w:color w:val="FF0000"/>
              </w:rPr>
            </w:pPr>
            <w:r>
              <w:rPr>
                <w:rFonts w:ascii="Arial" w:hAnsi="Arial" w:cs="Arial"/>
              </w:rPr>
              <w:t xml:space="preserve"> $22.65</w:t>
            </w:r>
            <w:r w:rsidR="00AC5605">
              <w:rPr>
                <w:rFonts w:ascii="Arial" w:hAnsi="Arial" w:cs="Arial"/>
              </w:rPr>
              <w:t xml:space="preserve"> monthly rent, plus hourly rate</w:t>
            </w:r>
            <w:r w:rsidR="00CE4514">
              <w:rPr>
                <w:rFonts w:ascii="Arial" w:hAnsi="Arial" w:cs="Arial"/>
              </w:rPr>
              <w:t xml:space="preserve"> </w:t>
            </w:r>
          </w:p>
        </w:tc>
      </w:tr>
      <w:tr w:rsidR="00AC5605">
        <w:tc>
          <w:tcPr>
            <w:tcW w:w="2898" w:type="dxa"/>
          </w:tcPr>
          <w:p w:rsidR="00AC5605" w:rsidRDefault="00AC5605">
            <w:pPr>
              <w:widowControl w:val="0"/>
              <w:rPr>
                <w:rFonts w:ascii="Arial" w:hAnsi="Arial" w:cs="Arial"/>
              </w:rPr>
            </w:pPr>
            <w:r>
              <w:rPr>
                <w:rFonts w:ascii="Arial" w:hAnsi="Arial" w:cs="Arial"/>
              </w:rPr>
              <w:t>OCC Container</w:t>
            </w:r>
          </w:p>
        </w:tc>
        <w:tc>
          <w:tcPr>
            <w:tcW w:w="5850" w:type="dxa"/>
          </w:tcPr>
          <w:p w:rsidR="00AC5605" w:rsidRPr="00CE4514" w:rsidRDefault="00454C00" w:rsidP="00984387">
            <w:pPr>
              <w:widowControl w:val="0"/>
              <w:rPr>
                <w:rFonts w:ascii="Arial" w:hAnsi="Arial" w:cs="Arial"/>
                <w:color w:val="FF0000"/>
              </w:rPr>
            </w:pPr>
            <w:r>
              <w:rPr>
                <w:rFonts w:ascii="Arial" w:hAnsi="Arial" w:cs="Arial"/>
              </w:rPr>
              <w:t xml:space="preserve"> $22.65</w:t>
            </w:r>
            <w:r w:rsidR="00AC5605">
              <w:rPr>
                <w:rFonts w:ascii="Arial" w:hAnsi="Arial" w:cs="Arial"/>
              </w:rPr>
              <w:t xml:space="preserve"> per month for customers that have less than 4 cubic yards of flattened cardboard per month</w:t>
            </w:r>
            <w:r w:rsidR="00D02001">
              <w:rPr>
                <w:rFonts w:ascii="Arial" w:hAnsi="Arial" w:cs="Arial"/>
              </w:rPr>
              <w:t xml:space="preserve">.  </w:t>
            </w:r>
            <w:r w:rsidR="008B5528">
              <w:rPr>
                <w:rFonts w:ascii="Arial" w:hAnsi="Arial" w:cs="Arial"/>
                <w:color w:val="FF0000"/>
              </w:rPr>
              <w:t xml:space="preserve"> </w:t>
            </w:r>
            <w:r w:rsidR="00984387">
              <w:rPr>
                <w:rFonts w:ascii="Arial" w:hAnsi="Arial" w:cs="Arial"/>
                <w:color w:val="FF0000"/>
              </w:rPr>
              <w:t xml:space="preserve"> </w:t>
            </w:r>
          </w:p>
        </w:tc>
      </w:tr>
    </w:tbl>
    <w:p w:rsidR="00AC5605" w:rsidRDefault="00AC5605">
      <w:pPr>
        <w:widowControl w:val="0"/>
        <w:tabs>
          <w:tab w:val="left" w:pos="540"/>
        </w:tabs>
        <w:ind w:left="540" w:hanging="540"/>
        <w:rPr>
          <w:rFonts w:ascii="Arial" w:hAnsi="Arial" w:cs="Arial"/>
        </w:rPr>
      </w:pPr>
    </w:p>
    <w:p w:rsidR="00AC5605" w:rsidRDefault="00AC5605">
      <w:pPr>
        <w:widowControl w:val="0"/>
        <w:tabs>
          <w:tab w:val="left" w:pos="540"/>
        </w:tabs>
        <w:ind w:left="540" w:hanging="540"/>
        <w:rPr>
          <w:rFonts w:ascii="Arial" w:hAnsi="Arial" w:cs="Arial"/>
        </w:rPr>
      </w:pPr>
      <w:r>
        <w:rPr>
          <w:rFonts w:ascii="Arial" w:hAnsi="Arial" w:cs="Arial"/>
        </w:rPr>
        <w:t>VI.</w:t>
      </w:r>
      <w:r>
        <w:rPr>
          <w:rFonts w:ascii="Arial" w:hAnsi="Arial" w:cs="Arial"/>
        </w:rPr>
        <w:tab/>
      </w:r>
      <w:r>
        <w:rPr>
          <w:rFonts w:ascii="Arial" w:hAnsi="Arial"/>
        </w:rPr>
        <w:t>MISCELLANEOUS</w:t>
      </w:r>
      <w:r>
        <w:rPr>
          <w:rFonts w:ascii="Arial" w:hAnsi="Arial" w:cs="Arial"/>
        </w:rPr>
        <w:t xml:space="preserve"> SERVICE RATES AND PROVISIONS:</w:t>
      </w:r>
    </w:p>
    <w:p w:rsidR="00AC5605" w:rsidRDefault="00AC5605">
      <w:pPr>
        <w:widowControl w:val="0"/>
        <w:ind w:left="720" w:hanging="720"/>
        <w:rPr>
          <w:rFonts w:ascii="Arial" w:hAnsi="Arial" w:cs="Arial"/>
          <w:sz w:val="22"/>
        </w:rPr>
      </w:pPr>
    </w:p>
    <w:p w:rsidR="00AC5605" w:rsidRDefault="00AC5605">
      <w:pPr>
        <w:pStyle w:val="BodyTextIndent3"/>
        <w:rPr>
          <w:rFonts w:cs="Arial"/>
        </w:rPr>
      </w:pPr>
      <w:r>
        <w:rPr>
          <w:rFonts w:cs="Arial"/>
        </w:rPr>
        <w:tab/>
        <w:t>A.</w:t>
      </w:r>
      <w:r>
        <w:rPr>
          <w:rFonts w:cs="Arial"/>
        </w:rPr>
        <w:tab/>
        <w:t>Hourly hauling rates (plus cost of disposal):</w:t>
      </w:r>
    </w:p>
    <w:p w:rsidR="00AC5605" w:rsidRDefault="00AC5605">
      <w:pPr>
        <w:widowControl w:val="0"/>
        <w:tabs>
          <w:tab w:val="left" w:pos="1080"/>
          <w:tab w:val="decimal" w:pos="5400"/>
        </w:tabs>
        <w:rPr>
          <w:rFonts w:ascii="Arial" w:hAnsi="Arial" w:cs="Arial"/>
        </w:rPr>
      </w:pPr>
      <w:r>
        <w:rPr>
          <w:rFonts w:ascii="Arial" w:hAnsi="Arial" w:cs="Arial"/>
        </w:rPr>
        <w:tab/>
        <w:t xml:space="preserve">1 truck and 1 driver                          </w:t>
      </w:r>
      <w:r w:rsidR="00454C00">
        <w:rPr>
          <w:rFonts w:ascii="Arial" w:hAnsi="Arial" w:cs="Arial"/>
        </w:rPr>
        <w:t xml:space="preserve"> $</w:t>
      </w:r>
      <w:r w:rsidR="00540DD0">
        <w:rPr>
          <w:rFonts w:ascii="Arial" w:hAnsi="Arial" w:cs="Arial"/>
        </w:rPr>
        <w:t>95.00</w:t>
      </w:r>
      <w:r>
        <w:rPr>
          <w:rFonts w:ascii="Arial" w:hAnsi="Arial" w:cs="Arial"/>
        </w:rPr>
        <w:t>/hour</w:t>
      </w:r>
    </w:p>
    <w:p w:rsidR="00AC5605" w:rsidRDefault="00AC5605">
      <w:pPr>
        <w:widowControl w:val="0"/>
        <w:tabs>
          <w:tab w:val="left" w:pos="1080"/>
          <w:tab w:val="decimal" w:pos="5400"/>
        </w:tabs>
        <w:rPr>
          <w:rFonts w:ascii="Arial" w:hAnsi="Arial" w:cs="Arial"/>
        </w:rPr>
      </w:pPr>
      <w:r>
        <w:rPr>
          <w:rFonts w:ascii="Arial" w:hAnsi="Arial" w:cs="Arial"/>
        </w:rPr>
        <w:tab/>
        <w:t>1 truck, 1 driver, and 1 helper</w:t>
      </w:r>
      <w:r>
        <w:rPr>
          <w:rFonts w:ascii="Arial" w:hAnsi="Arial" w:cs="Arial"/>
        </w:rPr>
        <w:tab/>
      </w:r>
      <w:r w:rsidR="00540DD0">
        <w:rPr>
          <w:rFonts w:ascii="Arial" w:hAnsi="Arial" w:cs="Arial"/>
        </w:rPr>
        <w:t xml:space="preserve"> $120.00</w:t>
      </w:r>
      <w:r>
        <w:rPr>
          <w:rFonts w:ascii="Arial" w:hAnsi="Arial" w:cs="Arial"/>
        </w:rPr>
        <w:t>/hour</w:t>
      </w:r>
    </w:p>
    <w:p w:rsidR="00AC5605" w:rsidRDefault="00AC5605">
      <w:pPr>
        <w:widowControl w:val="0"/>
        <w:ind w:left="720" w:hanging="720"/>
        <w:rPr>
          <w:rFonts w:ascii="Arial" w:hAnsi="Arial" w:cs="Arial"/>
          <w:sz w:val="22"/>
        </w:rPr>
      </w:pPr>
    </w:p>
    <w:p w:rsidR="00AC5605" w:rsidRDefault="00AC5605">
      <w:pPr>
        <w:widowControl w:val="0"/>
        <w:tabs>
          <w:tab w:val="left" w:pos="540"/>
          <w:tab w:val="left" w:pos="1080"/>
        </w:tabs>
        <w:ind w:left="1080" w:hanging="1080"/>
        <w:rPr>
          <w:rFonts w:ascii="Arial" w:hAnsi="Arial" w:cs="Arial"/>
        </w:rPr>
      </w:pPr>
      <w:r>
        <w:rPr>
          <w:rFonts w:ascii="Arial" w:hAnsi="Arial" w:cs="Arial"/>
        </w:rPr>
        <w:tab/>
        <w:t>B.</w:t>
      </w:r>
      <w:r>
        <w:rPr>
          <w:rFonts w:ascii="Arial" w:hAnsi="Arial" w:cs="Arial"/>
        </w:rPr>
        <w:tab/>
        <w:t xml:space="preserve">Each location of carts, containers, or drop boxes will be billed as a separate </w:t>
      </w:r>
      <w:r>
        <w:rPr>
          <w:rFonts w:ascii="Arial" w:hAnsi="Arial"/>
        </w:rPr>
        <w:t>account</w:t>
      </w:r>
      <w:r>
        <w:rPr>
          <w:rFonts w:ascii="Arial" w:hAnsi="Arial" w:cs="Arial"/>
        </w:rPr>
        <w:t>.</w:t>
      </w:r>
    </w:p>
    <w:p w:rsidR="00AC5605" w:rsidRDefault="00AC5605">
      <w:pPr>
        <w:widowControl w:val="0"/>
        <w:ind w:left="720" w:hanging="720"/>
        <w:rPr>
          <w:rFonts w:ascii="Arial" w:hAnsi="Arial" w:cs="Arial"/>
          <w:sz w:val="22"/>
        </w:rPr>
      </w:pPr>
    </w:p>
    <w:p w:rsidR="00AC5605" w:rsidRDefault="00AC5605">
      <w:pPr>
        <w:widowControl w:val="0"/>
        <w:tabs>
          <w:tab w:val="left" w:pos="540"/>
          <w:tab w:val="left" w:pos="1080"/>
        </w:tabs>
        <w:ind w:left="1080" w:hanging="1080"/>
        <w:rPr>
          <w:rFonts w:ascii="Arial" w:hAnsi="Arial" w:cs="Arial"/>
        </w:rPr>
      </w:pPr>
      <w:r>
        <w:rPr>
          <w:rFonts w:ascii="Arial" w:hAnsi="Arial" w:cs="Arial"/>
        </w:rPr>
        <w:tab/>
        <w:t>C.</w:t>
      </w:r>
      <w:r>
        <w:rPr>
          <w:rFonts w:ascii="Arial" w:hAnsi="Arial" w:cs="Arial"/>
        </w:rPr>
        <w:tab/>
        <w:t xml:space="preserve">When </w:t>
      </w:r>
      <w:r w:rsidR="00752293">
        <w:rPr>
          <w:rFonts w:ascii="Arial" w:hAnsi="Arial" w:cs="Arial"/>
        </w:rPr>
        <w:t>customer’s</w:t>
      </w:r>
      <w:r>
        <w:rPr>
          <w:rFonts w:ascii="Arial" w:hAnsi="Arial" w:cs="Arial"/>
        </w:rPr>
        <w:t xml:space="preserve"> abuse or cause excessive wear or damage to a cart, container, or drop box, the cost of repair or replacement may be charged to the customer. </w:t>
      </w:r>
      <w:r>
        <w:rPr>
          <w:rFonts w:ascii="Arial" w:hAnsi="Arial"/>
        </w:rPr>
        <w:t>Customers</w:t>
      </w:r>
      <w:r>
        <w:rPr>
          <w:rFonts w:ascii="Arial" w:hAnsi="Arial" w:cs="Arial"/>
        </w:rPr>
        <w:t xml:space="preserve"> shall take appropriate actions to ensure that hazardous materials, chemicals, paint, corrosive materials, infectious waste, or hot ashes are not put into a cart, container, or drop box.</w:t>
      </w:r>
    </w:p>
    <w:p w:rsidR="00AC5605" w:rsidRDefault="00AC5605">
      <w:pPr>
        <w:widowControl w:val="0"/>
        <w:tabs>
          <w:tab w:val="left" w:pos="540"/>
          <w:tab w:val="left" w:pos="1080"/>
        </w:tabs>
        <w:ind w:left="1080" w:hanging="1080"/>
        <w:rPr>
          <w:rFonts w:ascii="Arial" w:hAnsi="Arial"/>
          <w:sz w:val="22"/>
        </w:rPr>
      </w:pPr>
    </w:p>
    <w:p w:rsidR="00464C71" w:rsidRDefault="00AC5605">
      <w:pPr>
        <w:widowControl w:val="0"/>
        <w:tabs>
          <w:tab w:val="left" w:pos="540"/>
          <w:tab w:val="left" w:pos="1080"/>
        </w:tabs>
        <w:ind w:left="1080" w:hanging="1080"/>
        <w:rPr>
          <w:rFonts w:ascii="Arial" w:hAnsi="Arial"/>
        </w:rPr>
      </w:pPr>
      <w:r>
        <w:rPr>
          <w:rFonts w:ascii="Arial" w:hAnsi="Arial"/>
        </w:rPr>
        <w:tab/>
        <w:t>D.</w:t>
      </w:r>
      <w:r>
        <w:rPr>
          <w:rFonts w:ascii="Arial" w:hAnsi="Arial"/>
        </w:rPr>
        <w:tab/>
        <w:t xml:space="preserve">The weight of material put into a container or drop box, whether compacted or un-compacted, shall not exceed the lifting capacity of the collector’s equipment nor shall the weight put the collector over the weight limit for the loaded vehicle. The </w:t>
      </w:r>
      <w:r>
        <w:rPr>
          <w:rFonts w:ascii="Arial" w:hAnsi="Arial" w:cs="Arial"/>
        </w:rPr>
        <w:t xml:space="preserve">collector shall furnish the customer with information concerning limitations on his equipment, upon request. If the total weight of a container exceeds </w:t>
      </w:r>
      <w:r w:rsidR="0050336A" w:rsidRPr="00984387">
        <w:rPr>
          <w:rFonts w:ascii="Arial" w:hAnsi="Arial" w:cs="Arial"/>
        </w:rPr>
        <w:t>(500)</w:t>
      </w:r>
      <w:r w:rsidR="0050336A">
        <w:rPr>
          <w:rFonts w:ascii="Arial" w:hAnsi="Arial" w:cs="Arial"/>
          <w:color w:val="FF0000"/>
        </w:rPr>
        <w:t xml:space="preserve"> </w:t>
      </w:r>
      <w:r>
        <w:rPr>
          <w:rFonts w:ascii="Arial" w:hAnsi="Arial" w:cs="Arial"/>
        </w:rPr>
        <w:t>pounds per cubic yard for 40-yard container</w:t>
      </w:r>
      <w:r w:rsidRPr="0050336A">
        <w:rPr>
          <w:rFonts w:ascii="Arial" w:hAnsi="Arial" w:cs="Arial"/>
          <w:i/>
        </w:rPr>
        <w:t xml:space="preserve">, </w:t>
      </w:r>
      <w:r w:rsidR="008B5528" w:rsidRPr="00984387">
        <w:rPr>
          <w:rFonts w:ascii="Arial" w:hAnsi="Arial" w:cs="Arial"/>
        </w:rPr>
        <w:t>600</w:t>
      </w:r>
      <w:r>
        <w:rPr>
          <w:rFonts w:ascii="Arial" w:hAnsi="Arial" w:cs="Arial"/>
        </w:rPr>
        <w:t xml:space="preserve"> pounds per cubic foot for a 30-yard, or </w:t>
      </w:r>
      <w:r w:rsidR="0050336A" w:rsidRPr="00984387">
        <w:rPr>
          <w:rFonts w:ascii="Arial" w:hAnsi="Arial" w:cs="Arial"/>
        </w:rPr>
        <w:t>900</w:t>
      </w:r>
      <w:r w:rsidR="0050336A">
        <w:rPr>
          <w:rFonts w:ascii="Arial" w:hAnsi="Arial" w:cs="Arial"/>
          <w:color w:val="FF0000"/>
        </w:rPr>
        <w:t xml:space="preserve"> </w:t>
      </w:r>
      <w:r>
        <w:rPr>
          <w:rFonts w:ascii="Arial" w:hAnsi="Arial" w:cs="Arial"/>
        </w:rPr>
        <w:t xml:space="preserve">pounds for a 20-yard container, an additional reasonable disposal fee may be charged. Customers shall not overfill a can, cart, or container so that the lid cannot be securely closed. If a can, cart, or container is overfilled, an additional reasonable fee may be charged. </w:t>
      </w:r>
      <w:proofErr w:type="gramStart"/>
      <w:r>
        <w:rPr>
          <w:rFonts w:ascii="Arial" w:hAnsi="Arial" w:cs="Arial"/>
        </w:rPr>
        <w:t>If the contents of a container, cart, or drop box are compacted (either mechanically or manually),</w:t>
      </w:r>
      <w:r w:rsidR="00464C71">
        <w:rPr>
          <w:rFonts w:ascii="Arial" w:hAnsi="Arial" w:cs="Arial"/>
        </w:rPr>
        <w:t xml:space="preserve"> </w:t>
      </w:r>
      <w:r>
        <w:rPr>
          <w:rFonts w:ascii="Arial" w:hAnsi="Arial" w:cs="Arial"/>
        </w:rPr>
        <w:t>the</w:t>
      </w:r>
      <w:r w:rsidR="008418E2">
        <w:rPr>
          <w:rFonts w:ascii="Arial" w:hAnsi="Arial" w:cs="Arial"/>
        </w:rPr>
        <w:t xml:space="preserve"> </w:t>
      </w:r>
      <w:r>
        <w:rPr>
          <w:rFonts w:ascii="Arial" w:hAnsi="Arial" w:cs="Arial"/>
        </w:rPr>
        <w:t>compactor rate shall be charged.</w:t>
      </w:r>
      <w:proofErr w:type="gramEnd"/>
      <w:r>
        <w:rPr>
          <w:rFonts w:ascii="Arial" w:hAnsi="Arial"/>
        </w:rPr>
        <w:tab/>
      </w:r>
    </w:p>
    <w:p w:rsidR="00464C71" w:rsidRDefault="00464C71">
      <w:pPr>
        <w:widowControl w:val="0"/>
        <w:tabs>
          <w:tab w:val="left" w:pos="540"/>
          <w:tab w:val="left" w:pos="1080"/>
        </w:tabs>
        <w:ind w:left="1080" w:hanging="1080"/>
        <w:rPr>
          <w:rFonts w:ascii="Arial" w:hAnsi="Arial"/>
        </w:rPr>
      </w:pPr>
    </w:p>
    <w:p w:rsidR="004144C5" w:rsidRDefault="00464C71">
      <w:pPr>
        <w:widowControl w:val="0"/>
        <w:tabs>
          <w:tab w:val="left" w:pos="540"/>
          <w:tab w:val="left" w:pos="1080"/>
        </w:tabs>
        <w:ind w:left="1080" w:hanging="1080"/>
        <w:rPr>
          <w:rFonts w:ascii="Arial" w:hAnsi="Arial"/>
        </w:rPr>
      </w:pPr>
      <w:r>
        <w:rPr>
          <w:rFonts w:ascii="Arial" w:hAnsi="Arial"/>
        </w:rPr>
        <w:tab/>
      </w:r>
    </w:p>
    <w:p w:rsidR="00AC5605" w:rsidRDefault="004144C5">
      <w:pPr>
        <w:widowControl w:val="0"/>
        <w:tabs>
          <w:tab w:val="left" w:pos="540"/>
          <w:tab w:val="left" w:pos="1080"/>
        </w:tabs>
        <w:ind w:left="1080" w:hanging="1080"/>
        <w:rPr>
          <w:rFonts w:ascii="Arial" w:hAnsi="Arial"/>
        </w:rPr>
      </w:pPr>
      <w:r>
        <w:rPr>
          <w:rFonts w:ascii="Arial" w:hAnsi="Arial"/>
        </w:rPr>
        <w:tab/>
      </w:r>
      <w:r w:rsidR="00AC5605">
        <w:rPr>
          <w:rFonts w:ascii="Arial" w:hAnsi="Arial"/>
        </w:rPr>
        <w:t>E.</w:t>
      </w:r>
      <w:r w:rsidR="00AC5605">
        <w:rPr>
          <w:rFonts w:ascii="Arial" w:hAnsi="Arial"/>
        </w:rPr>
        <w:tab/>
        <w:t>Customers shall provide a space for all</w:t>
      </w:r>
      <w:r w:rsidR="00984387">
        <w:rPr>
          <w:rFonts w:ascii="Arial" w:hAnsi="Arial"/>
        </w:rPr>
        <w:t xml:space="preserve"> </w:t>
      </w:r>
      <w:r w:rsidR="00AC5605">
        <w:rPr>
          <w:rFonts w:ascii="Arial" w:hAnsi="Arial"/>
        </w:rPr>
        <w:t>carts, containers, or drop boxes, whether used for garbage or recycling, that has adequate and safe access for collection personnel and equipment. The space provided must also comply with the City of Tualatin Development Code.</w:t>
      </w:r>
    </w:p>
    <w:p w:rsidR="00AC5605" w:rsidRDefault="00AC5605">
      <w:pPr>
        <w:widowControl w:val="0"/>
        <w:tabs>
          <w:tab w:val="left" w:pos="540"/>
          <w:tab w:val="left" w:pos="1080"/>
        </w:tabs>
        <w:ind w:left="1080" w:hanging="1080"/>
        <w:rPr>
          <w:rFonts w:ascii="Arial" w:hAnsi="Arial"/>
          <w:sz w:val="22"/>
        </w:rPr>
      </w:pPr>
    </w:p>
    <w:p w:rsidR="00AC5605" w:rsidRDefault="00AC5605">
      <w:pPr>
        <w:widowControl w:val="0"/>
        <w:tabs>
          <w:tab w:val="left" w:pos="540"/>
          <w:tab w:val="left" w:pos="1080"/>
        </w:tabs>
        <w:ind w:left="1080" w:hanging="1080"/>
        <w:rPr>
          <w:rFonts w:ascii="Arial" w:hAnsi="Arial"/>
        </w:rPr>
      </w:pPr>
      <w:r>
        <w:rPr>
          <w:rFonts w:ascii="Arial" w:hAnsi="Arial"/>
        </w:rPr>
        <w:tab/>
        <w:t>F.</w:t>
      </w:r>
      <w:r>
        <w:rPr>
          <w:rFonts w:ascii="Arial" w:hAnsi="Arial"/>
        </w:rPr>
        <w:tab/>
        <w:t>If overtime or weekend collection is required to meet the request of a customer, the hauling portion of the rate shall be increased by 50%.</w:t>
      </w:r>
    </w:p>
    <w:p w:rsidR="00AC5605" w:rsidRDefault="00AC5605">
      <w:pPr>
        <w:widowControl w:val="0"/>
        <w:tabs>
          <w:tab w:val="left" w:pos="540"/>
          <w:tab w:val="left" w:pos="1080"/>
        </w:tabs>
        <w:ind w:left="1080" w:hanging="1080"/>
        <w:rPr>
          <w:rFonts w:ascii="Arial" w:hAnsi="Arial"/>
          <w:sz w:val="22"/>
        </w:rPr>
      </w:pPr>
    </w:p>
    <w:p w:rsidR="00AC5605" w:rsidRDefault="00AC5605">
      <w:pPr>
        <w:widowControl w:val="0"/>
        <w:tabs>
          <w:tab w:val="left" w:pos="540"/>
          <w:tab w:val="left" w:pos="1080"/>
        </w:tabs>
        <w:ind w:left="1080" w:hanging="1080"/>
        <w:rPr>
          <w:rFonts w:ascii="Arial" w:hAnsi="Arial" w:cs="Arial"/>
        </w:rPr>
      </w:pPr>
      <w:r>
        <w:rPr>
          <w:rFonts w:ascii="Arial" w:hAnsi="Arial"/>
        </w:rPr>
        <w:tab/>
        <w:t>G.</w:t>
      </w:r>
      <w:r>
        <w:rPr>
          <w:rFonts w:ascii="Arial" w:hAnsi="Arial" w:cs="Arial"/>
        </w:rPr>
        <w:tab/>
        <w:t>The collection of tires shall be charged under the hourly charge rates, plus disposal.</w:t>
      </w:r>
    </w:p>
    <w:p w:rsidR="00AC5605" w:rsidRDefault="00AC5605">
      <w:pPr>
        <w:widowControl w:val="0"/>
        <w:tabs>
          <w:tab w:val="left" w:pos="540"/>
          <w:tab w:val="left" w:pos="1080"/>
        </w:tabs>
        <w:ind w:left="1080" w:hanging="1080"/>
        <w:rPr>
          <w:rFonts w:ascii="Arial" w:hAnsi="Arial"/>
          <w:sz w:val="22"/>
        </w:rPr>
      </w:pPr>
    </w:p>
    <w:p w:rsidR="00AC5605" w:rsidRDefault="00AC5605">
      <w:pPr>
        <w:widowControl w:val="0"/>
        <w:tabs>
          <w:tab w:val="left" w:pos="540"/>
          <w:tab w:val="left" w:pos="1080"/>
        </w:tabs>
        <w:ind w:left="1080" w:hanging="1080"/>
        <w:rPr>
          <w:rFonts w:ascii="Arial" w:hAnsi="Arial"/>
        </w:rPr>
      </w:pPr>
      <w:r>
        <w:rPr>
          <w:rFonts w:ascii="Arial" w:hAnsi="Arial"/>
        </w:rPr>
        <w:tab/>
        <w:t>H.</w:t>
      </w:r>
      <w:r>
        <w:rPr>
          <w:rFonts w:ascii="Arial" w:hAnsi="Arial"/>
        </w:rPr>
        <w:tab/>
        <w:t xml:space="preserve">Garbage or yard debris carts which exceed two pounds per gallon, or where lids will not properly close, will be assessed an “occasional extra” charge of </w:t>
      </w:r>
      <w:r w:rsidR="000C2914">
        <w:rPr>
          <w:rFonts w:ascii="Arial" w:hAnsi="Arial"/>
        </w:rPr>
        <w:t>$5.15</w:t>
      </w:r>
      <w:r>
        <w:rPr>
          <w:rFonts w:ascii="Arial" w:hAnsi="Arial"/>
        </w:rPr>
        <w:t>.</w:t>
      </w:r>
    </w:p>
    <w:p w:rsidR="00AC5605" w:rsidRDefault="00AC5605">
      <w:pPr>
        <w:widowControl w:val="0"/>
        <w:tabs>
          <w:tab w:val="left" w:pos="540"/>
          <w:tab w:val="left" w:pos="1080"/>
        </w:tabs>
        <w:ind w:left="1080" w:hanging="1080"/>
        <w:rPr>
          <w:rFonts w:ascii="Arial" w:hAnsi="Arial"/>
          <w:sz w:val="22"/>
        </w:rPr>
      </w:pPr>
    </w:p>
    <w:p w:rsidR="00AC5605" w:rsidRDefault="00AC5605">
      <w:pPr>
        <w:widowControl w:val="0"/>
        <w:tabs>
          <w:tab w:val="left" w:pos="540"/>
          <w:tab w:val="left" w:pos="1080"/>
        </w:tabs>
        <w:ind w:left="1080" w:hanging="1080"/>
        <w:rPr>
          <w:rFonts w:ascii="Arial" w:hAnsi="Arial"/>
        </w:rPr>
      </w:pPr>
      <w:r>
        <w:rPr>
          <w:rFonts w:ascii="Arial" w:hAnsi="Arial"/>
        </w:rPr>
        <w:tab/>
        <w:t>I.</w:t>
      </w:r>
      <w:r>
        <w:rPr>
          <w:rFonts w:ascii="Arial" w:hAnsi="Arial"/>
        </w:rPr>
        <w:tab/>
        <w:t>Yard debris carts contaminated with garbage will be charged</w:t>
      </w:r>
      <w:r w:rsidR="0033418E">
        <w:rPr>
          <w:rFonts w:ascii="Arial" w:hAnsi="Arial"/>
        </w:rPr>
        <w:t xml:space="preserve"> </w:t>
      </w:r>
      <w:r w:rsidR="000C2914">
        <w:rPr>
          <w:rFonts w:ascii="Arial" w:hAnsi="Arial"/>
        </w:rPr>
        <w:t>$6.15</w:t>
      </w:r>
      <w:r w:rsidR="00984387">
        <w:rPr>
          <w:rFonts w:ascii="Arial" w:hAnsi="Arial"/>
        </w:rPr>
        <w:t xml:space="preserve"> </w:t>
      </w:r>
      <w:r>
        <w:rPr>
          <w:rFonts w:ascii="Arial" w:hAnsi="Arial"/>
        </w:rPr>
        <w:t>extra per occurrence.</w:t>
      </w:r>
    </w:p>
    <w:p w:rsidR="00AC5605" w:rsidRDefault="00AC5605">
      <w:pPr>
        <w:widowControl w:val="0"/>
        <w:tabs>
          <w:tab w:val="left" w:pos="540"/>
          <w:tab w:val="left" w:pos="1080"/>
        </w:tabs>
        <w:ind w:left="1080" w:hanging="1080"/>
        <w:rPr>
          <w:rFonts w:ascii="Arial" w:hAnsi="Arial"/>
          <w:sz w:val="22"/>
        </w:rPr>
      </w:pPr>
    </w:p>
    <w:p w:rsidR="00AC5605" w:rsidRDefault="00AC5605">
      <w:pPr>
        <w:widowControl w:val="0"/>
        <w:tabs>
          <w:tab w:val="left" w:pos="540"/>
          <w:tab w:val="left" w:pos="1080"/>
        </w:tabs>
        <w:ind w:left="1080" w:hanging="1080"/>
        <w:rPr>
          <w:rFonts w:ascii="Arial" w:hAnsi="Arial"/>
        </w:rPr>
      </w:pPr>
      <w:r>
        <w:rPr>
          <w:rFonts w:ascii="Arial" w:hAnsi="Arial"/>
        </w:rPr>
        <w:tab/>
        <w:t>J.</w:t>
      </w:r>
      <w:r>
        <w:rPr>
          <w:rFonts w:ascii="Arial" w:hAnsi="Arial"/>
        </w:rPr>
        <w:tab/>
        <w:t xml:space="preserve">Franchisee may require generators of </w:t>
      </w:r>
      <w:proofErr w:type="spellStart"/>
      <w:r>
        <w:rPr>
          <w:rFonts w:ascii="Arial" w:hAnsi="Arial"/>
        </w:rPr>
        <w:t>putrescible</w:t>
      </w:r>
      <w:proofErr w:type="spellEnd"/>
      <w:r>
        <w:rPr>
          <w:rFonts w:ascii="Arial" w:hAnsi="Arial"/>
        </w:rPr>
        <w:t xml:space="preserve"> solid waste to remove waste at least every seven days, or more frequently, if necessary, to prevent a health hazard, nuisance, or pollution.</w:t>
      </w:r>
    </w:p>
    <w:p w:rsidR="00AC5605" w:rsidRDefault="00AC5605">
      <w:pPr>
        <w:widowControl w:val="0"/>
        <w:tabs>
          <w:tab w:val="left" w:pos="540"/>
          <w:tab w:val="left" w:pos="1080"/>
        </w:tabs>
        <w:ind w:left="1080" w:hanging="1080"/>
        <w:rPr>
          <w:rFonts w:ascii="Arial" w:hAnsi="Arial"/>
          <w:sz w:val="22"/>
        </w:rPr>
      </w:pPr>
    </w:p>
    <w:p w:rsidR="00AC5605" w:rsidRDefault="00AC5605">
      <w:pPr>
        <w:widowControl w:val="0"/>
        <w:tabs>
          <w:tab w:val="left" w:pos="540"/>
          <w:tab w:val="left" w:pos="1080"/>
        </w:tabs>
        <w:ind w:left="1080" w:hanging="1080"/>
        <w:rPr>
          <w:rFonts w:ascii="Arial" w:hAnsi="Arial"/>
        </w:rPr>
      </w:pPr>
      <w:r>
        <w:rPr>
          <w:rFonts w:ascii="Arial" w:hAnsi="Arial"/>
        </w:rPr>
        <w:tab/>
        <w:t>K.</w:t>
      </w:r>
      <w:r>
        <w:rPr>
          <w:rFonts w:ascii="Arial" w:hAnsi="Arial"/>
        </w:rPr>
        <w:tab/>
        <w:t>When a single customer uses multiple carts, which are the equivalent of one cubic yard or more of waste per week, the franchisee may require the customer to change to a container type service.</w:t>
      </w:r>
    </w:p>
    <w:p w:rsidR="00AC5605" w:rsidRDefault="00AC5605">
      <w:pPr>
        <w:widowControl w:val="0"/>
        <w:tabs>
          <w:tab w:val="left" w:pos="540"/>
          <w:tab w:val="left" w:pos="1080"/>
        </w:tabs>
        <w:ind w:left="1080" w:hanging="1080"/>
        <w:rPr>
          <w:rFonts w:ascii="Arial" w:hAnsi="Arial"/>
          <w:sz w:val="22"/>
        </w:rPr>
      </w:pPr>
    </w:p>
    <w:p w:rsidR="00AC5605" w:rsidRDefault="00AC5605">
      <w:pPr>
        <w:widowControl w:val="0"/>
        <w:tabs>
          <w:tab w:val="left" w:pos="540"/>
          <w:tab w:val="left" w:pos="1080"/>
        </w:tabs>
        <w:ind w:left="1080" w:hanging="1080"/>
        <w:rPr>
          <w:rFonts w:ascii="Arial" w:hAnsi="Arial"/>
        </w:rPr>
      </w:pPr>
      <w:r>
        <w:rPr>
          <w:rFonts w:ascii="Arial" w:hAnsi="Arial"/>
        </w:rPr>
        <w:tab/>
        <w:t>L.</w:t>
      </w:r>
      <w:r>
        <w:rPr>
          <w:rFonts w:ascii="Arial" w:hAnsi="Arial" w:cs="Arial"/>
        </w:rPr>
        <w:tab/>
        <w:t xml:space="preserve">If material collected requires disposal at a site other than the franchisee’s normal disposal site, the customer will be charged under the hourly charge rate, in addition to </w:t>
      </w:r>
      <w:r>
        <w:rPr>
          <w:rFonts w:ascii="Arial" w:hAnsi="Arial"/>
        </w:rPr>
        <w:t>the normal haul rate.</w:t>
      </w:r>
    </w:p>
    <w:p w:rsidR="00AC5605" w:rsidRDefault="00AC5605">
      <w:pPr>
        <w:widowControl w:val="0"/>
        <w:tabs>
          <w:tab w:val="left" w:pos="540"/>
          <w:tab w:val="left" w:pos="1080"/>
        </w:tabs>
        <w:ind w:left="1080" w:hanging="1080"/>
        <w:rPr>
          <w:rFonts w:ascii="Arial" w:hAnsi="Arial"/>
          <w:sz w:val="22"/>
        </w:rPr>
      </w:pPr>
    </w:p>
    <w:p w:rsidR="00AC5605" w:rsidRDefault="00AC5605">
      <w:pPr>
        <w:widowControl w:val="0"/>
        <w:tabs>
          <w:tab w:val="left" w:pos="540"/>
          <w:tab w:val="left" w:pos="1080"/>
        </w:tabs>
        <w:ind w:left="1080" w:hanging="1080"/>
        <w:rPr>
          <w:rFonts w:ascii="Arial" w:hAnsi="Arial"/>
        </w:rPr>
      </w:pPr>
      <w:r>
        <w:rPr>
          <w:rFonts w:ascii="Arial" w:hAnsi="Arial"/>
        </w:rPr>
        <w:tab/>
        <w:t>M.</w:t>
      </w:r>
      <w:r>
        <w:rPr>
          <w:rFonts w:ascii="Arial" w:hAnsi="Arial"/>
        </w:rPr>
        <w:tab/>
        <w:t>Placement of hazardous waste material, including tires, liquid waste (paint) and appliances, in a unit collected by franchisee is prohibited.</w:t>
      </w:r>
    </w:p>
    <w:p w:rsidR="00AC5605" w:rsidRDefault="00AC5605">
      <w:pPr>
        <w:widowControl w:val="0"/>
        <w:tabs>
          <w:tab w:val="left" w:pos="540"/>
          <w:tab w:val="left" w:pos="1080"/>
        </w:tabs>
        <w:ind w:left="1080" w:hanging="1080"/>
        <w:rPr>
          <w:rFonts w:ascii="Arial" w:hAnsi="Arial"/>
          <w:sz w:val="22"/>
        </w:rPr>
      </w:pPr>
    </w:p>
    <w:p w:rsidR="00AC5605" w:rsidRDefault="00AC5605">
      <w:pPr>
        <w:widowControl w:val="0"/>
        <w:tabs>
          <w:tab w:val="left" w:pos="540"/>
          <w:tab w:val="left" w:pos="1080"/>
        </w:tabs>
        <w:ind w:left="1080" w:hanging="1080"/>
        <w:rPr>
          <w:rFonts w:ascii="Arial" w:hAnsi="Arial" w:cs="Arial"/>
        </w:rPr>
      </w:pPr>
      <w:r>
        <w:rPr>
          <w:rFonts w:ascii="Arial" w:hAnsi="Arial"/>
        </w:rPr>
        <w:tab/>
        <w:t>N.</w:t>
      </w:r>
      <w:r>
        <w:rPr>
          <w:rFonts w:ascii="Arial" w:hAnsi="Arial"/>
        </w:rPr>
        <w:tab/>
        <w:t>All customers shall provide a space, regardless of type of unit that is adequate</w:t>
      </w:r>
      <w:r>
        <w:rPr>
          <w:rFonts w:ascii="Arial" w:hAnsi="Arial" w:cs="Arial"/>
        </w:rPr>
        <w:t xml:space="preserve"> for the franchisee to safely collect the material. The space provided must comply with the City of Tualatin’s Development Code.</w:t>
      </w:r>
    </w:p>
    <w:p w:rsidR="00AC5605" w:rsidRDefault="00AC5605">
      <w:pPr>
        <w:widowControl w:val="0"/>
        <w:tabs>
          <w:tab w:val="left" w:pos="540"/>
          <w:tab w:val="left" w:pos="1080"/>
        </w:tabs>
        <w:ind w:left="1080" w:hanging="1080"/>
        <w:rPr>
          <w:rFonts w:ascii="Arial" w:hAnsi="Arial"/>
          <w:sz w:val="22"/>
        </w:rPr>
      </w:pPr>
    </w:p>
    <w:p w:rsidR="00AC5605" w:rsidRPr="008418E2" w:rsidRDefault="00AC5605">
      <w:pPr>
        <w:widowControl w:val="0"/>
        <w:tabs>
          <w:tab w:val="left" w:pos="540"/>
          <w:tab w:val="left" w:pos="1080"/>
        </w:tabs>
        <w:ind w:left="1080" w:hanging="1080"/>
        <w:rPr>
          <w:rFonts w:ascii="Arial" w:hAnsi="Arial"/>
        </w:rPr>
      </w:pPr>
      <w:r>
        <w:rPr>
          <w:rFonts w:ascii="Arial" w:hAnsi="Arial"/>
        </w:rPr>
        <w:tab/>
        <w:t>O.</w:t>
      </w:r>
      <w:r>
        <w:rPr>
          <w:rFonts w:ascii="Arial" w:hAnsi="Arial"/>
        </w:rPr>
        <w:tab/>
        <w:t>Customers requesting the temporary use of a three-cubic-yard container will be charged</w:t>
      </w:r>
      <w:r w:rsidR="00830101">
        <w:rPr>
          <w:rFonts w:ascii="Arial" w:hAnsi="Arial"/>
        </w:rPr>
        <w:t xml:space="preserve"> $98.00</w:t>
      </w:r>
      <w:r w:rsidR="00AC0239">
        <w:rPr>
          <w:rFonts w:ascii="Arial" w:hAnsi="Arial"/>
          <w:color w:val="FF0000"/>
        </w:rPr>
        <w:t xml:space="preserve"> </w:t>
      </w:r>
      <w:r>
        <w:rPr>
          <w:rFonts w:ascii="Arial" w:hAnsi="Arial"/>
        </w:rPr>
        <w:t xml:space="preserve">for delivery, removal and disposal. Containers on-site for a period in excess of 72 hours shall be charged rent at a rate of </w:t>
      </w:r>
      <w:r w:rsidR="00830101">
        <w:rPr>
          <w:rFonts w:ascii="Arial" w:hAnsi="Arial"/>
        </w:rPr>
        <w:t>$33.00</w:t>
      </w:r>
      <w:r w:rsidR="00AC0239" w:rsidRPr="00984387">
        <w:rPr>
          <w:rFonts w:ascii="Arial" w:hAnsi="Arial"/>
          <w:b/>
        </w:rPr>
        <w:t xml:space="preserve"> </w:t>
      </w:r>
      <w:r>
        <w:rPr>
          <w:rFonts w:ascii="Arial" w:hAnsi="Arial"/>
        </w:rPr>
        <w:t xml:space="preserve">per week or </w:t>
      </w:r>
      <w:r w:rsidR="00830101">
        <w:rPr>
          <w:rFonts w:ascii="Arial" w:hAnsi="Arial"/>
        </w:rPr>
        <w:t>$76.50</w:t>
      </w:r>
      <w:r w:rsidR="008418E2">
        <w:rPr>
          <w:rFonts w:ascii="Arial" w:hAnsi="Arial"/>
          <w:color w:val="FF0000"/>
        </w:rPr>
        <w:t xml:space="preserve"> </w:t>
      </w:r>
      <w:r>
        <w:rPr>
          <w:rFonts w:ascii="Arial" w:hAnsi="Arial"/>
        </w:rPr>
        <w:t>for an extra haul fee.</w:t>
      </w:r>
      <w:r w:rsidR="005B6F2F">
        <w:rPr>
          <w:rFonts w:ascii="Arial" w:hAnsi="Arial"/>
        </w:rPr>
        <w:t xml:space="preserve"> </w:t>
      </w:r>
      <w:r w:rsidR="005B6F2F" w:rsidRPr="008418E2">
        <w:rPr>
          <w:rFonts w:ascii="Arial" w:hAnsi="Arial"/>
        </w:rPr>
        <w:t>(</w:t>
      </w:r>
      <w:r w:rsidR="003837FE" w:rsidRPr="008418E2">
        <w:rPr>
          <w:rFonts w:ascii="Arial" w:hAnsi="Arial"/>
        </w:rPr>
        <w:t>Container</w:t>
      </w:r>
      <w:r w:rsidR="005B6F2F" w:rsidRPr="008418E2">
        <w:rPr>
          <w:rFonts w:ascii="Arial" w:hAnsi="Arial"/>
        </w:rPr>
        <w:t xml:space="preserve"> can only be on site for a maximum of two (2) weeks)!</w:t>
      </w:r>
    </w:p>
    <w:p w:rsidR="00AC5605" w:rsidRDefault="00AC5605">
      <w:pPr>
        <w:widowControl w:val="0"/>
        <w:tabs>
          <w:tab w:val="left" w:pos="540"/>
          <w:tab w:val="left" w:pos="1080"/>
        </w:tabs>
        <w:ind w:left="1080" w:hanging="1080"/>
        <w:rPr>
          <w:rFonts w:ascii="Arial" w:hAnsi="Arial"/>
          <w:sz w:val="22"/>
        </w:rPr>
      </w:pPr>
    </w:p>
    <w:p w:rsidR="00AC5605" w:rsidRDefault="00AC5605" w:rsidP="00982856">
      <w:pPr>
        <w:pStyle w:val="BodyTextIndent3"/>
        <w:numPr>
          <w:ilvl w:val="0"/>
          <w:numId w:val="4"/>
        </w:numPr>
      </w:pPr>
      <w:r>
        <w:t xml:space="preserve">Enclosures where driver has to open gates and roll out containers will be </w:t>
      </w:r>
      <w:proofErr w:type="gramStart"/>
      <w:r>
        <w:t xml:space="preserve">charged </w:t>
      </w:r>
      <w:r w:rsidR="00830101">
        <w:t xml:space="preserve"> $</w:t>
      </w:r>
      <w:proofErr w:type="gramEnd"/>
      <w:r w:rsidR="00830101">
        <w:t>15.50</w:t>
      </w:r>
      <w:r>
        <w:t xml:space="preserve"> per </w:t>
      </w:r>
      <w:r w:rsidR="00AC0239" w:rsidRPr="008418E2">
        <w:t>enclosure</w:t>
      </w:r>
      <w:r w:rsidR="00AC0239">
        <w:rPr>
          <w:color w:val="FF0000"/>
        </w:rPr>
        <w:t xml:space="preserve"> </w:t>
      </w:r>
      <w:r>
        <w:t>per month.</w:t>
      </w:r>
    </w:p>
    <w:p w:rsidR="00982856" w:rsidRDefault="00982856" w:rsidP="0044575A"/>
    <w:p w:rsidR="0033418E" w:rsidRDefault="00AC5605" w:rsidP="00982856">
      <w:pPr>
        <w:widowControl w:val="0"/>
        <w:numPr>
          <w:ilvl w:val="0"/>
          <w:numId w:val="2"/>
        </w:numPr>
        <w:tabs>
          <w:tab w:val="left" w:pos="540"/>
          <w:tab w:val="left" w:pos="1080"/>
        </w:tabs>
        <w:rPr>
          <w:rFonts w:ascii="Arial" w:hAnsi="Arial" w:cs="Arial"/>
        </w:rPr>
      </w:pPr>
      <w:r>
        <w:rPr>
          <w:rFonts w:ascii="Arial" w:hAnsi="Arial"/>
        </w:rPr>
        <w:t>Medical waste restrictions.  Placement of any medical waste, including syringes, I</w:t>
      </w:r>
      <w:r>
        <w:rPr>
          <w:rFonts w:ascii="Arial" w:hAnsi="Arial" w:cs="Arial"/>
        </w:rPr>
        <w:t xml:space="preserve">V tubing with needles attached, glass tubes, and slides, in a unit collected by </w:t>
      </w:r>
    </w:p>
    <w:p w:rsidR="004144C5" w:rsidRDefault="004144C5" w:rsidP="0033418E">
      <w:pPr>
        <w:widowControl w:val="0"/>
        <w:tabs>
          <w:tab w:val="left" w:pos="540"/>
          <w:tab w:val="left" w:pos="1080"/>
        </w:tabs>
        <w:ind w:left="900"/>
        <w:rPr>
          <w:rFonts w:ascii="Arial" w:hAnsi="Arial" w:cs="Arial"/>
        </w:rPr>
      </w:pPr>
    </w:p>
    <w:p w:rsidR="0044575A" w:rsidRDefault="00AC5605" w:rsidP="0033418E">
      <w:pPr>
        <w:widowControl w:val="0"/>
        <w:tabs>
          <w:tab w:val="left" w:pos="540"/>
          <w:tab w:val="left" w:pos="1080"/>
        </w:tabs>
        <w:ind w:left="900"/>
        <w:rPr>
          <w:rFonts w:ascii="Arial" w:hAnsi="Arial" w:cs="Arial"/>
        </w:rPr>
      </w:pPr>
      <w:proofErr w:type="gramStart"/>
      <w:r>
        <w:rPr>
          <w:rFonts w:ascii="Arial" w:hAnsi="Arial" w:cs="Arial"/>
        </w:rPr>
        <w:t>franchisee</w:t>
      </w:r>
      <w:proofErr w:type="gramEnd"/>
      <w:r>
        <w:rPr>
          <w:rFonts w:ascii="Arial" w:hAnsi="Arial" w:cs="Arial"/>
        </w:rPr>
        <w:t xml:space="preserve"> is strictly prohibited. Allied Waste Services will provide </w:t>
      </w:r>
      <w:r w:rsidRPr="00CE4514">
        <w:rPr>
          <w:rFonts w:ascii="Arial" w:hAnsi="Arial" w:cs="Arial"/>
          <w:i/>
          <w:u w:val="single"/>
        </w:rPr>
        <w:t>at-cost</w:t>
      </w:r>
      <w:r>
        <w:rPr>
          <w:rFonts w:ascii="Arial" w:hAnsi="Arial" w:cs="Arial"/>
        </w:rPr>
        <w:t xml:space="preserve"> sharps </w:t>
      </w:r>
    </w:p>
    <w:p w:rsidR="00982856" w:rsidRDefault="00AC5605" w:rsidP="0033418E">
      <w:pPr>
        <w:widowControl w:val="0"/>
        <w:tabs>
          <w:tab w:val="left" w:pos="540"/>
          <w:tab w:val="left" w:pos="1080"/>
        </w:tabs>
        <w:ind w:left="900"/>
        <w:rPr>
          <w:rFonts w:ascii="Arial" w:hAnsi="Arial" w:cs="Arial"/>
        </w:rPr>
      </w:pPr>
      <w:proofErr w:type="gramStart"/>
      <w:r>
        <w:rPr>
          <w:rFonts w:ascii="Arial" w:hAnsi="Arial" w:cs="Arial"/>
        </w:rPr>
        <w:t>containers</w:t>
      </w:r>
      <w:proofErr w:type="gramEnd"/>
      <w:r>
        <w:rPr>
          <w:rFonts w:ascii="Arial" w:hAnsi="Arial" w:cs="Arial"/>
        </w:rPr>
        <w:t xml:space="preserve"> for medical waste disposal</w:t>
      </w:r>
      <w:r w:rsidR="005B6F2F">
        <w:rPr>
          <w:rFonts w:ascii="Arial" w:hAnsi="Arial" w:cs="Arial"/>
        </w:rPr>
        <w:t xml:space="preserve">, </w:t>
      </w:r>
      <w:r w:rsidR="00157309" w:rsidRPr="00157309">
        <w:rPr>
          <w:rFonts w:ascii="Arial" w:hAnsi="Arial" w:cs="Arial"/>
          <w:rPrChange w:id="8" w:author="kkaatz" w:date="2013-07-23T13:27:00Z">
            <w:rPr>
              <w:rFonts w:ascii="Arial" w:hAnsi="Arial" w:cs="Arial"/>
              <w:color w:val="FF0000"/>
            </w:rPr>
          </w:rPrChange>
        </w:rPr>
        <w:t>(current cost is $15.00 per container)</w:t>
      </w:r>
      <w:r>
        <w:rPr>
          <w:rFonts w:ascii="Arial" w:hAnsi="Arial" w:cs="Arial"/>
        </w:rPr>
        <w:t>.  Disposal of these containers must be brought directly to their facility for exchange/disposal.</w:t>
      </w:r>
    </w:p>
    <w:p w:rsidR="00AC5605" w:rsidRDefault="00AC5605">
      <w:pPr>
        <w:widowControl w:val="0"/>
        <w:tabs>
          <w:tab w:val="left" w:pos="540"/>
          <w:tab w:val="left" w:pos="1080"/>
        </w:tabs>
        <w:ind w:left="540"/>
        <w:rPr>
          <w:rFonts w:ascii="Arial" w:hAnsi="Arial" w:cs="Arial"/>
        </w:rPr>
      </w:pPr>
    </w:p>
    <w:p w:rsidR="00AC5605" w:rsidRPr="008418E2" w:rsidRDefault="00AC5605">
      <w:pPr>
        <w:widowControl w:val="0"/>
        <w:numPr>
          <w:ilvl w:val="0"/>
          <w:numId w:val="2"/>
        </w:numPr>
        <w:tabs>
          <w:tab w:val="left" w:pos="540"/>
          <w:tab w:val="left" w:pos="1080"/>
        </w:tabs>
        <w:rPr>
          <w:rFonts w:ascii="Arial" w:hAnsi="Arial" w:cs="Arial"/>
        </w:rPr>
      </w:pPr>
      <w:r>
        <w:rPr>
          <w:rFonts w:ascii="Arial" w:hAnsi="Arial"/>
        </w:rPr>
        <w:t xml:space="preserve">Franchisee will perform special pick-ups of irregular materials charging current disposal rates plus labor. </w:t>
      </w:r>
      <w:r w:rsidR="00982856" w:rsidRPr="008418E2">
        <w:rPr>
          <w:rFonts w:ascii="Arial" w:hAnsi="Arial"/>
        </w:rPr>
        <w:t>These pick-ups will be performed @ Allied</w:t>
      </w:r>
      <w:r w:rsidRPr="008418E2">
        <w:rPr>
          <w:rFonts w:ascii="Arial" w:hAnsi="Arial"/>
        </w:rPr>
        <w:t xml:space="preserve"> </w:t>
      </w:r>
      <w:r w:rsidR="00982856" w:rsidRPr="008418E2">
        <w:rPr>
          <w:rFonts w:ascii="Arial" w:hAnsi="Arial"/>
        </w:rPr>
        <w:t>Waste’s discretion and schedule.</w:t>
      </w:r>
    </w:p>
    <w:p w:rsidR="00982856" w:rsidRDefault="00982856" w:rsidP="00982856">
      <w:pPr>
        <w:widowControl w:val="0"/>
        <w:tabs>
          <w:tab w:val="left" w:pos="540"/>
          <w:tab w:val="left" w:pos="1080"/>
        </w:tabs>
        <w:ind w:left="540"/>
        <w:rPr>
          <w:rFonts w:ascii="Arial" w:hAnsi="Arial" w:cs="Arial"/>
        </w:rPr>
      </w:pPr>
    </w:p>
    <w:tbl>
      <w:tblPr>
        <w:tblW w:w="9220" w:type="dxa"/>
        <w:tblInd w:w="95" w:type="dxa"/>
        <w:tblLook w:val="0000"/>
      </w:tblPr>
      <w:tblGrid>
        <w:gridCol w:w="3158"/>
        <w:gridCol w:w="1650"/>
        <w:gridCol w:w="2763"/>
        <w:gridCol w:w="1649"/>
      </w:tblGrid>
      <w:tr w:rsidR="00982856" w:rsidRPr="00982856" w:rsidTr="00982856">
        <w:trPr>
          <w:trHeight w:val="402"/>
        </w:trPr>
        <w:tc>
          <w:tcPr>
            <w:tcW w:w="9220" w:type="dxa"/>
            <w:gridSpan w:val="4"/>
            <w:tcBorders>
              <w:top w:val="nil"/>
              <w:left w:val="nil"/>
              <w:bottom w:val="single" w:sz="4" w:space="0" w:color="auto"/>
              <w:right w:val="nil"/>
            </w:tcBorders>
            <w:shd w:val="clear" w:color="auto" w:fill="auto"/>
            <w:noWrap/>
            <w:vAlign w:val="bottom"/>
          </w:tcPr>
          <w:p w:rsidR="00982856" w:rsidRPr="00982856" w:rsidRDefault="00982856" w:rsidP="00982856">
            <w:pPr>
              <w:jc w:val="center"/>
              <w:rPr>
                <w:rFonts w:ascii="Arial" w:eastAsia="Batang" w:hAnsi="Arial" w:cs="Arial"/>
                <w:b/>
                <w:bCs/>
                <w:szCs w:val="24"/>
                <w:lang w:eastAsia="ko-KR"/>
              </w:rPr>
            </w:pPr>
            <w:r w:rsidRPr="00982856">
              <w:rPr>
                <w:rFonts w:ascii="Arial" w:eastAsia="Batang" w:hAnsi="Arial" w:cs="Arial"/>
                <w:b/>
                <w:bCs/>
                <w:szCs w:val="24"/>
                <w:lang w:eastAsia="ko-KR"/>
              </w:rPr>
              <w:t>Bulky Waste fees for pick-up and disposal</w:t>
            </w:r>
          </w:p>
        </w:tc>
      </w:tr>
      <w:tr w:rsidR="00982856" w:rsidRPr="00982856" w:rsidTr="00982856">
        <w:trPr>
          <w:trHeight w:val="495"/>
        </w:trPr>
        <w:tc>
          <w:tcPr>
            <w:tcW w:w="3158" w:type="dxa"/>
            <w:tcBorders>
              <w:top w:val="nil"/>
              <w:left w:val="single" w:sz="4" w:space="0" w:color="auto"/>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Minimum Charge</w:t>
            </w:r>
          </w:p>
        </w:tc>
        <w:tc>
          <w:tcPr>
            <w:tcW w:w="1650" w:type="dxa"/>
            <w:tcBorders>
              <w:top w:val="nil"/>
              <w:left w:val="nil"/>
              <w:bottom w:val="single" w:sz="4" w:space="0" w:color="auto"/>
              <w:right w:val="single" w:sz="4" w:space="0" w:color="auto"/>
            </w:tcBorders>
            <w:shd w:val="clear" w:color="auto" w:fill="auto"/>
            <w:noWrap/>
            <w:vAlign w:val="bottom"/>
          </w:tcPr>
          <w:p w:rsidR="00982856" w:rsidRPr="00982856" w:rsidRDefault="00540DD0" w:rsidP="008418E2">
            <w:pPr>
              <w:jc w:val="right"/>
              <w:rPr>
                <w:rFonts w:ascii="Arial" w:eastAsia="Batang" w:hAnsi="Arial" w:cs="Arial"/>
                <w:szCs w:val="24"/>
                <w:lang w:eastAsia="ko-KR"/>
              </w:rPr>
            </w:pPr>
            <w:r>
              <w:rPr>
                <w:rFonts w:ascii="Arial" w:eastAsia="Batang" w:hAnsi="Arial" w:cs="Arial"/>
                <w:szCs w:val="24"/>
                <w:lang w:eastAsia="ko-KR"/>
              </w:rPr>
              <w:t xml:space="preserve"> $20</w:t>
            </w:r>
            <w:r w:rsidR="00982856" w:rsidRPr="00982856">
              <w:rPr>
                <w:rFonts w:ascii="Arial" w:eastAsia="Batang" w:hAnsi="Arial" w:cs="Arial"/>
                <w:szCs w:val="24"/>
                <w:lang w:eastAsia="ko-KR"/>
              </w:rPr>
              <w:t xml:space="preserve"> </w:t>
            </w:r>
          </w:p>
        </w:tc>
        <w:tc>
          <w:tcPr>
            <w:tcW w:w="2763"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rPr>
                <w:rFonts w:ascii="Arial" w:eastAsia="Batang" w:hAnsi="Arial" w:cs="Arial"/>
                <w:szCs w:val="24"/>
                <w:lang w:eastAsia="ko-KR"/>
              </w:rPr>
            </w:pPr>
            <w:r>
              <w:rPr>
                <w:rFonts w:ascii="Arial" w:eastAsia="Batang" w:hAnsi="Arial" w:cs="Arial"/>
                <w:szCs w:val="24"/>
                <w:lang w:eastAsia="ko-KR"/>
              </w:rPr>
              <w:t xml:space="preserve"> Return Trip Fee</w:t>
            </w:r>
          </w:p>
        </w:tc>
        <w:tc>
          <w:tcPr>
            <w:tcW w:w="1649" w:type="dxa"/>
            <w:tcBorders>
              <w:top w:val="nil"/>
              <w:left w:val="nil"/>
              <w:bottom w:val="single" w:sz="4" w:space="0" w:color="auto"/>
              <w:right w:val="single" w:sz="4" w:space="0" w:color="auto"/>
            </w:tcBorders>
            <w:shd w:val="clear" w:color="auto" w:fill="auto"/>
            <w:noWrap/>
            <w:vAlign w:val="bottom"/>
          </w:tcPr>
          <w:p w:rsidR="00982856" w:rsidRPr="00982856" w:rsidRDefault="00540DD0" w:rsidP="008418E2">
            <w:pPr>
              <w:jc w:val="right"/>
              <w:rPr>
                <w:rFonts w:ascii="Arial" w:eastAsia="Batang" w:hAnsi="Arial" w:cs="Arial"/>
                <w:szCs w:val="24"/>
                <w:lang w:eastAsia="ko-KR"/>
              </w:rPr>
            </w:pPr>
            <w:r>
              <w:rPr>
                <w:rFonts w:ascii="Arial" w:eastAsia="Batang" w:hAnsi="Arial" w:cs="Arial"/>
                <w:szCs w:val="24"/>
                <w:lang w:eastAsia="ko-KR"/>
              </w:rPr>
              <w:t xml:space="preserve"> $25</w:t>
            </w:r>
            <w:r w:rsidR="00982856" w:rsidRPr="00982856">
              <w:rPr>
                <w:rFonts w:ascii="Arial" w:eastAsia="Batang" w:hAnsi="Arial" w:cs="Arial"/>
                <w:szCs w:val="24"/>
                <w:lang w:eastAsia="ko-KR"/>
              </w:rPr>
              <w:t xml:space="preserve"> </w:t>
            </w:r>
          </w:p>
        </w:tc>
      </w:tr>
      <w:tr w:rsidR="00982856" w:rsidRPr="00982856" w:rsidTr="00982856">
        <w:trPr>
          <w:trHeight w:val="402"/>
        </w:trPr>
        <w:tc>
          <w:tcPr>
            <w:tcW w:w="3158" w:type="dxa"/>
            <w:tcBorders>
              <w:top w:val="nil"/>
              <w:left w:val="single" w:sz="4" w:space="0" w:color="auto"/>
              <w:bottom w:val="single" w:sz="4" w:space="0" w:color="auto"/>
              <w:right w:val="single" w:sz="4" w:space="0" w:color="auto"/>
            </w:tcBorders>
            <w:shd w:val="clear" w:color="auto" w:fill="auto"/>
            <w:noWrap/>
            <w:vAlign w:val="bottom"/>
          </w:tcPr>
          <w:p w:rsidR="00982856" w:rsidRPr="00982856" w:rsidRDefault="00752293" w:rsidP="00982856">
            <w:pPr>
              <w:rPr>
                <w:rFonts w:ascii="Arial" w:eastAsia="Batang" w:hAnsi="Arial" w:cs="Arial"/>
                <w:szCs w:val="24"/>
                <w:lang w:eastAsia="ko-KR"/>
              </w:rPr>
            </w:pPr>
            <w:r w:rsidRPr="00982856">
              <w:rPr>
                <w:rFonts w:ascii="Arial" w:eastAsia="Batang" w:hAnsi="Arial" w:cs="Arial"/>
                <w:szCs w:val="24"/>
                <w:lang w:eastAsia="ko-KR"/>
              </w:rPr>
              <w:t>Full-size</w:t>
            </w:r>
            <w:r w:rsidR="00982856" w:rsidRPr="00982856">
              <w:rPr>
                <w:rFonts w:ascii="Arial" w:eastAsia="Batang" w:hAnsi="Arial" w:cs="Arial"/>
                <w:szCs w:val="24"/>
                <w:lang w:eastAsia="ko-KR"/>
              </w:rPr>
              <w:t xml:space="preserve"> Couch/Futon</w:t>
            </w:r>
          </w:p>
        </w:tc>
        <w:tc>
          <w:tcPr>
            <w:tcW w:w="1650"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$45</w:t>
            </w:r>
          </w:p>
        </w:tc>
        <w:tc>
          <w:tcPr>
            <w:tcW w:w="2763" w:type="dxa"/>
            <w:tcBorders>
              <w:top w:val="nil"/>
              <w:left w:val="nil"/>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Freezer</w:t>
            </w:r>
          </w:p>
        </w:tc>
        <w:tc>
          <w:tcPr>
            <w:tcW w:w="1649" w:type="dxa"/>
            <w:tcBorders>
              <w:top w:val="nil"/>
              <w:left w:val="nil"/>
              <w:bottom w:val="single" w:sz="4" w:space="0" w:color="auto"/>
              <w:right w:val="single" w:sz="4" w:space="0" w:color="auto"/>
            </w:tcBorders>
            <w:shd w:val="clear" w:color="auto" w:fill="auto"/>
            <w:noWrap/>
            <w:vAlign w:val="bottom"/>
          </w:tcPr>
          <w:p w:rsidR="00982856" w:rsidRPr="00A263AC" w:rsidRDefault="00540DD0" w:rsidP="008418E2">
            <w:pPr>
              <w:jc w:val="right"/>
              <w:rPr>
                <w:rFonts w:ascii="Arial" w:eastAsia="Batang" w:hAnsi="Arial" w:cs="Arial"/>
                <w:color w:val="FF0000"/>
                <w:szCs w:val="24"/>
                <w:lang w:eastAsia="ko-KR"/>
              </w:rPr>
            </w:pPr>
            <w:r>
              <w:rPr>
                <w:rFonts w:ascii="Arial" w:eastAsia="Batang" w:hAnsi="Arial" w:cs="Arial"/>
                <w:szCs w:val="24"/>
                <w:lang w:eastAsia="ko-KR"/>
              </w:rPr>
              <w:t xml:space="preserve"> $46.50</w:t>
            </w:r>
          </w:p>
        </w:tc>
      </w:tr>
      <w:tr w:rsidR="00982856" w:rsidRPr="00982856" w:rsidTr="00982856">
        <w:trPr>
          <w:trHeight w:val="402"/>
        </w:trPr>
        <w:tc>
          <w:tcPr>
            <w:tcW w:w="3158" w:type="dxa"/>
            <w:tcBorders>
              <w:top w:val="nil"/>
              <w:left w:val="single" w:sz="4" w:space="0" w:color="auto"/>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Love Seat Couch/Futon</w:t>
            </w:r>
          </w:p>
        </w:tc>
        <w:tc>
          <w:tcPr>
            <w:tcW w:w="1650" w:type="dxa"/>
            <w:tcBorders>
              <w:top w:val="nil"/>
              <w:left w:val="nil"/>
              <w:bottom w:val="single" w:sz="4" w:space="0" w:color="auto"/>
              <w:right w:val="single" w:sz="4" w:space="0" w:color="auto"/>
            </w:tcBorders>
            <w:shd w:val="clear" w:color="auto" w:fill="auto"/>
            <w:noWrap/>
            <w:vAlign w:val="bottom"/>
          </w:tcPr>
          <w:p w:rsidR="00000000" w:rsidRDefault="00540DD0">
            <w:pPr>
              <w:jc w:val="right"/>
              <w:rPr>
                <w:rFonts w:ascii="Arial" w:eastAsia="Batang" w:hAnsi="Arial" w:cs="Arial"/>
                <w:szCs w:val="24"/>
                <w:lang w:eastAsia="ko-KR"/>
              </w:rPr>
              <w:pPrChange w:id="9" w:author="kkaatz" w:date="2013-07-23T13:27:00Z">
                <w:pPr>
                  <w:widowControl w:val="0"/>
                  <w:ind w:left="2160" w:hanging="2160"/>
                </w:pPr>
              </w:pPrChange>
            </w:pPr>
            <w:r>
              <w:rPr>
                <w:rFonts w:ascii="Arial" w:eastAsia="Batang" w:hAnsi="Arial" w:cs="Arial"/>
                <w:szCs w:val="24"/>
                <w:lang w:eastAsia="ko-KR"/>
              </w:rPr>
              <w:t xml:space="preserve"> $40</w:t>
            </w:r>
          </w:p>
        </w:tc>
        <w:tc>
          <w:tcPr>
            <w:tcW w:w="2763" w:type="dxa"/>
            <w:tcBorders>
              <w:top w:val="nil"/>
              <w:left w:val="nil"/>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Refrigerator</w:t>
            </w:r>
          </w:p>
        </w:tc>
        <w:tc>
          <w:tcPr>
            <w:tcW w:w="1649"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$41.25</w:t>
            </w:r>
          </w:p>
        </w:tc>
      </w:tr>
      <w:tr w:rsidR="00982856" w:rsidRPr="00982856" w:rsidTr="00982856">
        <w:trPr>
          <w:trHeight w:val="402"/>
        </w:trPr>
        <w:tc>
          <w:tcPr>
            <w:tcW w:w="3158" w:type="dxa"/>
            <w:tcBorders>
              <w:top w:val="nil"/>
              <w:left w:val="single" w:sz="4" w:space="0" w:color="auto"/>
              <w:bottom w:val="single" w:sz="4" w:space="0" w:color="auto"/>
              <w:right w:val="single" w:sz="4" w:space="0" w:color="auto"/>
            </w:tcBorders>
            <w:shd w:val="clear" w:color="auto" w:fill="auto"/>
            <w:noWrap/>
            <w:vAlign w:val="bottom"/>
          </w:tcPr>
          <w:p w:rsidR="00982856" w:rsidRPr="00982856" w:rsidRDefault="00752293" w:rsidP="00982856">
            <w:pPr>
              <w:rPr>
                <w:rFonts w:ascii="Arial" w:eastAsia="Batang" w:hAnsi="Arial" w:cs="Arial"/>
                <w:szCs w:val="24"/>
                <w:lang w:eastAsia="ko-KR"/>
              </w:rPr>
            </w:pPr>
            <w:r>
              <w:rPr>
                <w:rFonts w:ascii="Arial" w:eastAsia="Batang" w:hAnsi="Arial" w:cs="Arial"/>
                <w:szCs w:val="24"/>
                <w:lang w:eastAsia="ko-KR"/>
              </w:rPr>
              <w:t>Hide-</w:t>
            </w:r>
            <w:r w:rsidR="00982856" w:rsidRPr="00982856">
              <w:rPr>
                <w:rFonts w:ascii="Arial" w:eastAsia="Batang" w:hAnsi="Arial" w:cs="Arial"/>
                <w:szCs w:val="24"/>
                <w:lang w:eastAsia="ko-KR"/>
              </w:rPr>
              <w:t>a</w:t>
            </w:r>
            <w:r>
              <w:rPr>
                <w:rFonts w:ascii="Arial" w:eastAsia="Batang" w:hAnsi="Arial" w:cs="Arial"/>
                <w:szCs w:val="24"/>
                <w:lang w:eastAsia="ko-KR"/>
              </w:rPr>
              <w:t>-</w:t>
            </w:r>
            <w:r w:rsidR="00982856" w:rsidRPr="00982856">
              <w:rPr>
                <w:rFonts w:ascii="Arial" w:eastAsia="Batang" w:hAnsi="Arial" w:cs="Arial"/>
                <w:szCs w:val="24"/>
                <w:lang w:eastAsia="ko-KR"/>
              </w:rPr>
              <w:t>bed Couch</w:t>
            </w:r>
          </w:p>
        </w:tc>
        <w:tc>
          <w:tcPr>
            <w:tcW w:w="1650" w:type="dxa"/>
            <w:tcBorders>
              <w:top w:val="nil"/>
              <w:left w:val="nil"/>
              <w:bottom w:val="single" w:sz="4" w:space="0" w:color="auto"/>
              <w:right w:val="single" w:sz="4" w:space="0" w:color="auto"/>
            </w:tcBorders>
            <w:shd w:val="clear" w:color="auto" w:fill="auto"/>
            <w:noWrap/>
            <w:vAlign w:val="bottom"/>
          </w:tcPr>
          <w:p w:rsidR="00982856" w:rsidRPr="00A263AC" w:rsidRDefault="00540DD0" w:rsidP="008418E2">
            <w:pPr>
              <w:jc w:val="right"/>
              <w:rPr>
                <w:rFonts w:ascii="Arial" w:eastAsia="Batang" w:hAnsi="Arial" w:cs="Arial"/>
                <w:color w:val="FF0000"/>
                <w:szCs w:val="24"/>
                <w:lang w:eastAsia="ko-KR"/>
              </w:rPr>
            </w:pPr>
            <w:r>
              <w:rPr>
                <w:rFonts w:ascii="Arial" w:eastAsia="Batang" w:hAnsi="Arial" w:cs="Arial"/>
                <w:szCs w:val="24"/>
                <w:lang w:eastAsia="ko-KR"/>
              </w:rPr>
              <w:t xml:space="preserve"> $42</w:t>
            </w:r>
          </w:p>
        </w:tc>
        <w:tc>
          <w:tcPr>
            <w:tcW w:w="2763" w:type="dxa"/>
            <w:tcBorders>
              <w:top w:val="nil"/>
              <w:left w:val="nil"/>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Washer</w:t>
            </w:r>
          </w:p>
        </w:tc>
        <w:tc>
          <w:tcPr>
            <w:tcW w:w="1649"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$25.75</w:t>
            </w:r>
          </w:p>
        </w:tc>
      </w:tr>
      <w:tr w:rsidR="00982856" w:rsidRPr="00982856" w:rsidTr="00982856">
        <w:trPr>
          <w:trHeight w:val="402"/>
        </w:trPr>
        <w:tc>
          <w:tcPr>
            <w:tcW w:w="3158" w:type="dxa"/>
            <w:tcBorders>
              <w:top w:val="nil"/>
              <w:left w:val="single" w:sz="4" w:space="0" w:color="auto"/>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Office/Kitchen Chair</w:t>
            </w:r>
          </w:p>
        </w:tc>
        <w:tc>
          <w:tcPr>
            <w:tcW w:w="1650"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$15.50</w:t>
            </w:r>
          </w:p>
        </w:tc>
        <w:tc>
          <w:tcPr>
            <w:tcW w:w="2763" w:type="dxa"/>
            <w:tcBorders>
              <w:top w:val="nil"/>
              <w:left w:val="nil"/>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Dryer</w:t>
            </w:r>
          </w:p>
        </w:tc>
        <w:tc>
          <w:tcPr>
            <w:tcW w:w="1649"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$25.75</w:t>
            </w:r>
          </w:p>
        </w:tc>
      </w:tr>
      <w:tr w:rsidR="00982856" w:rsidRPr="00982856" w:rsidTr="00982856">
        <w:trPr>
          <w:trHeight w:val="402"/>
        </w:trPr>
        <w:tc>
          <w:tcPr>
            <w:tcW w:w="3158" w:type="dxa"/>
            <w:tcBorders>
              <w:top w:val="nil"/>
              <w:left w:val="single" w:sz="4" w:space="0" w:color="auto"/>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Reclining Chair</w:t>
            </w:r>
          </w:p>
        </w:tc>
        <w:tc>
          <w:tcPr>
            <w:tcW w:w="1650"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$20.75</w:t>
            </w:r>
          </w:p>
        </w:tc>
        <w:tc>
          <w:tcPr>
            <w:tcW w:w="2763" w:type="dxa"/>
            <w:tcBorders>
              <w:top w:val="nil"/>
              <w:left w:val="nil"/>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Microwave</w:t>
            </w:r>
          </w:p>
        </w:tc>
        <w:tc>
          <w:tcPr>
            <w:tcW w:w="1649"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$15.50</w:t>
            </w:r>
          </w:p>
        </w:tc>
      </w:tr>
      <w:tr w:rsidR="00982856" w:rsidRPr="00982856" w:rsidTr="00982856">
        <w:trPr>
          <w:trHeight w:val="402"/>
        </w:trPr>
        <w:tc>
          <w:tcPr>
            <w:tcW w:w="3158" w:type="dxa"/>
            <w:tcBorders>
              <w:top w:val="nil"/>
              <w:left w:val="single" w:sz="4" w:space="0" w:color="auto"/>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Rocking Chair</w:t>
            </w:r>
          </w:p>
        </w:tc>
        <w:tc>
          <w:tcPr>
            <w:tcW w:w="1650"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$15.50</w:t>
            </w:r>
          </w:p>
        </w:tc>
        <w:tc>
          <w:tcPr>
            <w:tcW w:w="2763" w:type="dxa"/>
            <w:tcBorders>
              <w:top w:val="nil"/>
              <w:left w:val="nil"/>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Stove</w:t>
            </w:r>
          </w:p>
        </w:tc>
        <w:tc>
          <w:tcPr>
            <w:tcW w:w="1649"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$25.75</w:t>
            </w:r>
          </w:p>
        </w:tc>
      </w:tr>
      <w:tr w:rsidR="00982856" w:rsidRPr="00982856" w:rsidTr="00982856">
        <w:trPr>
          <w:trHeight w:val="402"/>
        </w:trPr>
        <w:tc>
          <w:tcPr>
            <w:tcW w:w="3158" w:type="dxa"/>
            <w:tcBorders>
              <w:top w:val="nil"/>
              <w:left w:val="single" w:sz="4" w:space="0" w:color="auto"/>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Mattress/Box Spring-Twin</w:t>
            </w:r>
          </w:p>
        </w:tc>
        <w:tc>
          <w:tcPr>
            <w:tcW w:w="1650"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$15.50</w:t>
            </w:r>
          </w:p>
        </w:tc>
        <w:tc>
          <w:tcPr>
            <w:tcW w:w="2763" w:type="dxa"/>
            <w:tcBorders>
              <w:top w:val="nil"/>
              <w:left w:val="nil"/>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Hot Water Heater/empty</w:t>
            </w:r>
          </w:p>
        </w:tc>
        <w:tc>
          <w:tcPr>
            <w:tcW w:w="1649"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$28-43</w:t>
            </w:r>
            <w:r w:rsidR="00982856" w:rsidRPr="00982856">
              <w:rPr>
                <w:rFonts w:ascii="Arial" w:eastAsia="Batang" w:hAnsi="Arial" w:cs="Arial"/>
                <w:szCs w:val="24"/>
                <w:lang w:eastAsia="ko-KR"/>
              </w:rPr>
              <w:t xml:space="preserve"> (size)</w:t>
            </w:r>
          </w:p>
        </w:tc>
      </w:tr>
      <w:tr w:rsidR="00982856" w:rsidRPr="00982856" w:rsidTr="00982856">
        <w:trPr>
          <w:trHeight w:val="402"/>
        </w:trPr>
        <w:tc>
          <w:tcPr>
            <w:tcW w:w="3158" w:type="dxa"/>
            <w:tcBorders>
              <w:top w:val="nil"/>
              <w:left w:val="single" w:sz="4" w:space="0" w:color="auto"/>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Mattress/Box Spring-Queen</w:t>
            </w:r>
          </w:p>
        </w:tc>
        <w:tc>
          <w:tcPr>
            <w:tcW w:w="1650"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$31</w:t>
            </w:r>
          </w:p>
        </w:tc>
        <w:tc>
          <w:tcPr>
            <w:tcW w:w="2763" w:type="dxa"/>
            <w:tcBorders>
              <w:top w:val="nil"/>
              <w:left w:val="nil"/>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Door</w:t>
            </w:r>
          </w:p>
        </w:tc>
        <w:tc>
          <w:tcPr>
            <w:tcW w:w="1649"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$25.75</w:t>
            </w:r>
          </w:p>
        </w:tc>
      </w:tr>
      <w:tr w:rsidR="00982856" w:rsidRPr="00982856" w:rsidTr="00982856">
        <w:trPr>
          <w:trHeight w:val="402"/>
        </w:trPr>
        <w:tc>
          <w:tcPr>
            <w:tcW w:w="3158" w:type="dxa"/>
            <w:tcBorders>
              <w:top w:val="nil"/>
              <w:left w:val="single" w:sz="4" w:space="0" w:color="auto"/>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Mattress/Box Spring-King</w:t>
            </w:r>
          </w:p>
        </w:tc>
        <w:tc>
          <w:tcPr>
            <w:tcW w:w="1650"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$36</w:t>
            </w:r>
          </w:p>
        </w:tc>
        <w:tc>
          <w:tcPr>
            <w:tcW w:w="2763" w:type="dxa"/>
            <w:tcBorders>
              <w:top w:val="nil"/>
              <w:left w:val="nil"/>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Furnace</w:t>
            </w:r>
          </w:p>
        </w:tc>
        <w:tc>
          <w:tcPr>
            <w:tcW w:w="1649"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$25.75</w:t>
            </w:r>
          </w:p>
        </w:tc>
      </w:tr>
      <w:tr w:rsidR="00982856" w:rsidRPr="00982856" w:rsidTr="00982856">
        <w:trPr>
          <w:trHeight w:val="402"/>
        </w:trPr>
        <w:tc>
          <w:tcPr>
            <w:tcW w:w="3158" w:type="dxa"/>
            <w:tcBorders>
              <w:top w:val="nil"/>
              <w:left w:val="single" w:sz="4" w:space="0" w:color="auto"/>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Waterbed Bag</w:t>
            </w:r>
          </w:p>
        </w:tc>
        <w:tc>
          <w:tcPr>
            <w:tcW w:w="1650"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$15.50</w:t>
            </w:r>
            <w:r w:rsidR="00982856" w:rsidRPr="00982856">
              <w:rPr>
                <w:rFonts w:ascii="Arial" w:eastAsia="Batang" w:hAnsi="Arial" w:cs="Arial"/>
                <w:szCs w:val="24"/>
                <w:lang w:eastAsia="ko-KR"/>
              </w:rPr>
              <w:t xml:space="preserve"> </w:t>
            </w:r>
          </w:p>
        </w:tc>
        <w:tc>
          <w:tcPr>
            <w:tcW w:w="2763" w:type="dxa"/>
            <w:tcBorders>
              <w:top w:val="nil"/>
              <w:left w:val="nil"/>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Pallets</w:t>
            </w:r>
          </w:p>
        </w:tc>
        <w:tc>
          <w:tcPr>
            <w:tcW w:w="1649"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$10.25</w:t>
            </w:r>
            <w:r w:rsidR="003427CE">
              <w:rPr>
                <w:rFonts w:ascii="Arial" w:eastAsia="Batang" w:hAnsi="Arial" w:cs="Arial"/>
                <w:szCs w:val="24"/>
                <w:lang w:eastAsia="ko-KR"/>
              </w:rPr>
              <w:t xml:space="preserve"> </w:t>
            </w:r>
            <w:r w:rsidR="00982856" w:rsidRPr="00982856">
              <w:rPr>
                <w:rFonts w:ascii="Arial" w:eastAsia="Batang" w:hAnsi="Arial" w:cs="Arial"/>
                <w:szCs w:val="24"/>
                <w:lang w:eastAsia="ko-KR"/>
              </w:rPr>
              <w:t>each</w:t>
            </w:r>
          </w:p>
        </w:tc>
      </w:tr>
      <w:tr w:rsidR="00982856" w:rsidRPr="00982856" w:rsidTr="00982856">
        <w:trPr>
          <w:trHeight w:val="402"/>
        </w:trPr>
        <w:tc>
          <w:tcPr>
            <w:tcW w:w="3158" w:type="dxa"/>
            <w:tcBorders>
              <w:top w:val="nil"/>
              <w:left w:val="single" w:sz="4" w:space="0" w:color="auto"/>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Dining Table</w:t>
            </w:r>
          </w:p>
        </w:tc>
        <w:tc>
          <w:tcPr>
            <w:tcW w:w="1650"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$31</w:t>
            </w:r>
          </w:p>
        </w:tc>
        <w:tc>
          <w:tcPr>
            <w:tcW w:w="2763" w:type="dxa"/>
            <w:tcBorders>
              <w:top w:val="nil"/>
              <w:left w:val="nil"/>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Entertainment Center</w:t>
            </w:r>
          </w:p>
        </w:tc>
        <w:tc>
          <w:tcPr>
            <w:tcW w:w="1649" w:type="dxa"/>
            <w:tcBorders>
              <w:top w:val="nil"/>
              <w:left w:val="nil"/>
              <w:bottom w:val="single" w:sz="4" w:space="0" w:color="auto"/>
              <w:right w:val="single" w:sz="4" w:space="0" w:color="auto"/>
            </w:tcBorders>
            <w:shd w:val="clear" w:color="auto" w:fill="auto"/>
            <w:noWrap/>
            <w:vAlign w:val="bottom"/>
          </w:tcPr>
          <w:p w:rsidR="004D3338" w:rsidRDefault="0033418E">
            <w:pPr>
              <w:jc w:val="right"/>
              <w:rPr>
                <w:rFonts w:ascii="Arial" w:eastAsia="Batang" w:hAnsi="Arial" w:cs="Arial"/>
                <w:szCs w:val="24"/>
                <w:lang w:eastAsia="ko-KR"/>
              </w:rPr>
            </w:pPr>
            <w:r>
              <w:rPr>
                <w:rFonts w:ascii="Arial" w:eastAsia="Batang" w:hAnsi="Arial" w:cs="Arial"/>
                <w:szCs w:val="24"/>
                <w:lang w:eastAsia="ko-KR"/>
              </w:rPr>
              <w:t>$33-53</w:t>
            </w:r>
            <w:r w:rsidR="00982856" w:rsidRPr="00982856">
              <w:rPr>
                <w:rFonts w:ascii="Arial" w:eastAsia="Batang" w:hAnsi="Arial" w:cs="Arial"/>
                <w:szCs w:val="24"/>
                <w:lang w:eastAsia="ko-KR"/>
              </w:rPr>
              <w:t xml:space="preserve"> (size)</w:t>
            </w:r>
          </w:p>
        </w:tc>
      </w:tr>
      <w:tr w:rsidR="00982856" w:rsidRPr="00982856" w:rsidTr="00982856">
        <w:trPr>
          <w:trHeight w:val="402"/>
        </w:trPr>
        <w:tc>
          <w:tcPr>
            <w:tcW w:w="3158" w:type="dxa"/>
            <w:tcBorders>
              <w:top w:val="nil"/>
              <w:left w:val="single" w:sz="4" w:space="0" w:color="auto"/>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Coffee Table</w:t>
            </w:r>
          </w:p>
        </w:tc>
        <w:tc>
          <w:tcPr>
            <w:tcW w:w="1650"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$15.50</w:t>
            </w:r>
          </w:p>
        </w:tc>
        <w:tc>
          <w:tcPr>
            <w:tcW w:w="2763" w:type="dxa"/>
            <w:tcBorders>
              <w:top w:val="nil"/>
              <w:left w:val="nil"/>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BBQ charcoal</w:t>
            </w:r>
          </w:p>
        </w:tc>
        <w:tc>
          <w:tcPr>
            <w:tcW w:w="1649"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$25.75</w:t>
            </w:r>
          </w:p>
        </w:tc>
      </w:tr>
      <w:tr w:rsidR="00982856" w:rsidRPr="00982856" w:rsidTr="00982856">
        <w:trPr>
          <w:trHeight w:val="402"/>
        </w:trPr>
        <w:tc>
          <w:tcPr>
            <w:tcW w:w="3158" w:type="dxa"/>
            <w:tcBorders>
              <w:top w:val="nil"/>
              <w:left w:val="single" w:sz="4" w:space="0" w:color="auto"/>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Picnic Table</w:t>
            </w:r>
          </w:p>
        </w:tc>
        <w:tc>
          <w:tcPr>
            <w:tcW w:w="1650"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$25.75</w:t>
            </w:r>
          </w:p>
        </w:tc>
        <w:tc>
          <w:tcPr>
            <w:tcW w:w="2763" w:type="dxa"/>
            <w:tcBorders>
              <w:top w:val="nil"/>
              <w:left w:val="nil"/>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BBQ Propane</w:t>
            </w:r>
          </w:p>
        </w:tc>
        <w:tc>
          <w:tcPr>
            <w:tcW w:w="1649" w:type="dxa"/>
            <w:tcBorders>
              <w:top w:val="nil"/>
              <w:left w:val="nil"/>
              <w:bottom w:val="single" w:sz="4" w:space="0" w:color="auto"/>
              <w:right w:val="single" w:sz="4" w:space="0" w:color="auto"/>
            </w:tcBorders>
            <w:shd w:val="clear" w:color="auto" w:fill="auto"/>
            <w:noWrap/>
            <w:vAlign w:val="bottom"/>
          </w:tcPr>
          <w:p w:rsidR="00982856" w:rsidRPr="00982856" w:rsidRDefault="00540DD0" w:rsidP="000C2914">
            <w:pPr>
              <w:jc w:val="right"/>
              <w:rPr>
                <w:rFonts w:ascii="Arial" w:eastAsia="Batang" w:hAnsi="Arial" w:cs="Arial"/>
                <w:szCs w:val="24"/>
                <w:lang w:eastAsia="ko-KR"/>
              </w:rPr>
            </w:pPr>
            <w:r>
              <w:rPr>
                <w:rFonts w:ascii="Arial" w:eastAsia="Batang" w:hAnsi="Arial" w:cs="Arial"/>
                <w:szCs w:val="24"/>
                <w:lang w:eastAsia="ko-KR"/>
              </w:rPr>
              <w:t xml:space="preserve"> $2</w:t>
            </w:r>
            <w:r w:rsidR="000C2914">
              <w:rPr>
                <w:rFonts w:ascii="Arial" w:eastAsia="Batang" w:hAnsi="Arial" w:cs="Arial"/>
                <w:szCs w:val="24"/>
                <w:lang w:eastAsia="ko-KR"/>
              </w:rPr>
              <w:t>5</w:t>
            </w:r>
            <w:r>
              <w:rPr>
                <w:rFonts w:ascii="Arial" w:eastAsia="Batang" w:hAnsi="Arial" w:cs="Arial"/>
                <w:szCs w:val="24"/>
                <w:lang w:eastAsia="ko-KR"/>
              </w:rPr>
              <w:t>.75</w:t>
            </w:r>
          </w:p>
        </w:tc>
      </w:tr>
      <w:tr w:rsidR="00982856" w:rsidRPr="00982856" w:rsidTr="00982856">
        <w:trPr>
          <w:trHeight w:val="402"/>
        </w:trPr>
        <w:tc>
          <w:tcPr>
            <w:tcW w:w="3158" w:type="dxa"/>
            <w:tcBorders>
              <w:top w:val="nil"/>
              <w:left w:val="single" w:sz="4" w:space="0" w:color="auto"/>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Umbrella &amp; base</w:t>
            </w:r>
          </w:p>
        </w:tc>
        <w:tc>
          <w:tcPr>
            <w:tcW w:w="1650"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$20.75</w:t>
            </w:r>
          </w:p>
        </w:tc>
        <w:tc>
          <w:tcPr>
            <w:tcW w:w="2763" w:type="dxa"/>
            <w:tcBorders>
              <w:top w:val="nil"/>
              <w:left w:val="nil"/>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Lawn Mower</w:t>
            </w:r>
          </w:p>
        </w:tc>
        <w:tc>
          <w:tcPr>
            <w:tcW w:w="1649"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$20.75</w:t>
            </w:r>
          </w:p>
        </w:tc>
      </w:tr>
      <w:tr w:rsidR="00982856" w:rsidRPr="00982856" w:rsidTr="00982856">
        <w:trPr>
          <w:trHeight w:val="402"/>
        </w:trPr>
        <w:tc>
          <w:tcPr>
            <w:tcW w:w="3158" w:type="dxa"/>
            <w:tcBorders>
              <w:top w:val="nil"/>
              <w:left w:val="single" w:sz="4" w:space="0" w:color="auto"/>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Dresser</w:t>
            </w:r>
          </w:p>
        </w:tc>
        <w:tc>
          <w:tcPr>
            <w:tcW w:w="1650"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$31</w:t>
            </w:r>
          </w:p>
        </w:tc>
        <w:tc>
          <w:tcPr>
            <w:tcW w:w="2763" w:type="dxa"/>
            <w:tcBorders>
              <w:top w:val="nil"/>
              <w:left w:val="nil"/>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Tire without Rim</w:t>
            </w:r>
          </w:p>
        </w:tc>
        <w:tc>
          <w:tcPr>
            <w:tcW w:w="1649"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$15.50</w:t>
            </w:r>
          </w:p>
        </w:tc>
      </w:tr>
      <w:tr w:rsidR="00982856" w:rsidRPr="00982856" w:rsidTr="00982856">
        <w:trPr>
          <w:trHeight w:val="402"/>
        </w:trPr>
        <w:tc>
          <w:tcPr>
            <w:tcW w:w="3158" w:type="dxa"/>
            <w:tcBorders>
              <w:top w:val="nil"/>
              <w:left w:val="single" w:sz="4" w:space="0" w:color="auto"/>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Crib</w:t>
            </w:r>
          </w:p>
        </w:tc>
        <w:tc>
          <w:tcPr>
            <w:tcW w:w="1650"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$15.50</w:t>
            </w:r>
          </w:p>
        </w:tc>
        <w:tc>
          <w:tcPr>
            <w:tcW w:w="2763" w:type="dxa"/>
            <w:tcBorders>
              <w:top w:val="nil"/>
              <w:left w:val="nil"/>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Tire with Rim</w:t>
            </w:r>
          </w:p>
        </w:tc>
        <w:tc>
          <w:tcPr>
            <w:tcW w:w="1649"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$20.75</w:t>
            </w:r>
          </w:p>
        </w:tc>
      </w:tr>
      <w:tr w:rsidR="00982856" w:rsidRPr="00982856" w:rsidTr="00982856">
        <w:trPr>
          <w:trHeight w:val="402"/>
        </w:trPr>
        <w:tc>
          <w:tcPr>
            <w:tcW w:w="3158" w:type="dxa"/>
            <w:tcBorders>
              <w:top w:val="nil"/>
              <w:left w:val="single" w:sz="4" w:space="0" w:color="auto"/>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Mirror</w:t>
            </w:r>
          </w:p>
        </w:tc>
        <w:tc>
          <w:tcPr>
            <w:tcW w:w="1650" w:type="dxa"/>
            <w:tcBorders>
              <w:top w:val="nil"/>
              <w:left w:val="nil"/>
              <w:bottom w:val="single" w:sz="4" w:space="0" w:color="auto"/>
              <w:right w:val="single" w:sz="4" w:space="0" w:color="auto"/>
            </w:tcBorders>
            <w:shd w:val="clear" w:color="auto" w:fill="auto"/>
            <w:noWrap/>
            <w:vAlign w:val="bottom"/>
          </w:tcPr>
          <w:p w:rsidR="00157309" w:rsidRDefault="00540DD0" w:rsidP="004144C5">
            <w:pPr>
              <w:jc w:val="right"/>
              <w:rPr>
                <w:rFonts w:ascii="Arial" w:eastAsia="Batang" w:hAnsi="Arial" w:cs="Arial"/>
                <w:szCs w:val="24"/>
                <w:lang w:eastAsia="ko-KR"/>
              </w:rPr>
              <w:pPrChange w:id="10" w:author="kkaatz" w:date="2013-07-23T13:28:00Z">
                <w:pPr>
                  <w:widowControl w:val="0"/>
                  <w:ind w:left="2160" w:hanging="2160"/>
                </w:pPr>
              </w:pPrChange>
            </w:pPr>
            <w:r>
              <w:rPr>
                <w:rFonts w:ascii="Arial" w:eastAsia="Batang" w:hAnsi="Arial" w:cs="Arial"/>
                <w:szCs w:val="24"/>
                <w:lang w:eastAsia="ko-KR"/>
              </w:rPr>
              <w:t>$17-32</w:t>
            </w:r>
            <w:r w:rsidR="00982856" w:rsidRPr="00982856">
              <w:rPr>
                <w:rFonts w:ascii="Arial" w:eastAsia="Batang" w:hAnsi="Arial" w:cs="Arial"/>
                <w:szCs w:val="24"/>
                <w:lang w:eastAsia="ko-KR"/>
              </w:rPr>
              <w:t xml:space="preserve"> (size)</w:t>
            </w:r>
          </w:p>
        </w:tc>
        <w:tc>
          <w:tcPr>
            <w:tcW w:w="2763" w:type="dxa"/>
            <w:tcBorders>
              <w:top w:val="nil"/>
              <w:left w:val="nil"/>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Satellite Dish</w:t>
            </w:r>
          </w:p>
        </w:tc>
        <w:tc>
          <w:tcPr>
            <w:tcW w:w="1649"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$25.75</w:t>
            </w:r>
          </w:p>
        </w:tc>
      </w:tr>
      <w:tr w:rsidR="00982856" w:rsidRPr="00982856" w:rsidTr="00982856">
        <w:trPr>
          <w:trHeight w:val="402"/>
        </w:trPr>
        <w:tc>
          <w:tcPr>
            <w:tcW w:w="3158" w:type="dxa"/>
            <w:tcBorders>
              <w:top w:val="nil"/>
              <w:left w:val="single" w:sz="4" w:space="0" w:color="auto"/>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Sink</w:t>
            </w:r>
          </w:p>
        </w:tc>
        <w:tc>
          <w:tcPr>
            <w:tcW w:w="1650" w:type="dxa"/>
            <w:tcBorders>
              <w:top w:val="nil"/>
              <w:left w:val="nil"/>
              <w:bottom w:val="single" w:sz="4" w:space="0" w:color="auto"/>
              <w:right w:val="nil"/>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$15.50</w:t>
            </w:r>
          </w:p>
        </w:tc>
        <w:tc>
          <w:tcPr>
            <w:tcW w:w="2763" w:type="dxa"/>
            <w:tcBorders>
              <w:top w:val="nil"/>
              <w:left w:val="single" w:sz="4" w:space="0" w:color="auto"/>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Window</w:t>
            </w:r>
          </w:p>
        </w:tc>
        <w:tc>
          <w:tcPr>
            <w:tcW w:w="1649"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$15.50</w:t>
            </w:r>
          </w:p>
        </w:tc>
      </w:tr>
      <w:tr w:rsidR="00982856" w:rsidRPr="00982856" w:rsidTr="00982856">
        <w:trPr>
          <w:trHeight w:val="402"/>
        </w:trPr>
        <w:tc>
          <w:tcPr>
            <w:tcW w:w="3158" w:type="dxa"/>
            <w:tcBorders>
              <w:top w:val="nil"/>
              <w:left w:val="single" w:sz="4" w:space="0" w:color="auto"/>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Cabinets</w:t>
            </w:r>
          </w:p>
        </w:tc>
        <w:tc>
          <w:tcPr>
            <w:tcW w:w="1650" w:type="dxa"/>
            <w:tcBorders>
              <w:top w:val="nil"/>
              <w:left w:val="nil"/>
              <w:bottom w:val="single" w:sz="4" w:space="0" w:color="auto"/>
              <w:right w:val="nil"/>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$20.75</w:t>
            </w:r>
          </w:p>
        </w:tc>
        <w:tc>
          <w:tcPr>
            <w:tcW w:w="2763" w:type="dxa"/>
            <w:tcBorders>
              <w:top w:val="nil"/>
              <w:left w:val="single" w:sz="4" w:space="0" w:color="auto"/>
              <w:bottom w:val="nil"/>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Toilet</w:t>
            </w:r>
          </w:p>
        </w:tc>
        <w:tc>
          <w:tcPr>
            <w:tcW w:w="1649" w:type="dxa"/>
            <w:tcBorders>
              <w:top w:val="nil"/>
              <w:left w:val="nil"/>
              <w:bottom w:val="nil"/>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$20.75</w:t>
            </w:r>
          </w:p>
        </w:tc>
      </w:tr>
      <w:tr w:rsidR="00982856" w:rsidRPr="00982856" w:rsidTr="00982856">
        <w:trPr>
          <w:trHeight w:val="402"/>
        </w:trPr>
        <w:tc>
          <w:tcPr>
            <w:tcW w:w="3158" w:type="dxa"/>
            <w:tcBorders>
              <w:top w:val="nil"/>
              <w:left w:val="single" w:sz="4" w:space="0" w:color="auto"/>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Bathtub</w:t>
            </w:r>
          </w:p>
        </w:tc>
        <w:tc>
          <w:tcPr>
            <w:tcW w:w="1650" w:type="dxa"/>
            <w:tcBorders>
              <w:top w:val="nil"/>
              <w:left w:val="nil"/>
              <w:bottom w:val="single" w:sz="4" w:space="0" w:color="auto"/>
              <w:right w:val="nil"/>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$41.25</w:t>
            </w:r>
          </w:p>
        </w:tc>
        <w:tc>
          <w:tcPr>
            <w:tcW w:w="2763"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82856" w:rsidRPr="00982856" w:rsidRDefault="00982856" w:rsidP="00982856">
            <w:pPr>
              <w:rPr>
                <w:rFonts w:ascii="Arial" w:eastAsia="Batang" w:hAnsi="Arial" w:cs="Arial"/>
                <w:b/>
                <w:bCs/>
                <w:szCs w:val="24"/>
                <w:lang w:eastAsia="ko-KR"/>
              </w:rPr>
            </w:pPr>
            <w:r w:rsidRPr="00982856">
              <w:rPr>
                <w:rFonts w:ascii="Arial" w:eastAsia="Batang" w:hAnsi="Arial" w:cs="Arial"/>
                <w:b/>
                <w:bCs/>
                <w:szCs w:val="24"/>
                <w:lang w:eastAsia="ko-KR"/>
              </w:rPr>
              <w:t>E - WASTE REMOVAL</w:t>
            </w:r>
          </w:p>
        </w:tc>
        <w:tc>
          <w:tcPr>
            <w:tcW w:w="1649" w:type="dxa"/>
            <w:tcBorders>
              <w:top w:val="single" w:sz="12" w:space="0" w:color="auto"/>
              <w:left w:val="nil"/>
              <w:bottom w:val="single" w:sz="12" w:space="0" w:color="auto"/>
              <w:right w:val="single" w:sz="12" w:space="0" w:color="auto"/>
            </w:tcBorders>
            <w:shd w:val="clear" w:color="auto" w:fill="auto"/>
            <w:noWrap/>
            <w:vAlign w:val="bottom"/>
          </w:tcPr>
          <w:p w:rsidR="00982856" w:rsidRPr="00982856" w:rsidRDefault="00982856" w:rsidP="00982856">
            <w:pPr>
              <w:jc w:val="right"/>
              <w:rPr>
                <w:rFonts w:ascii="Arial" w:eastAsia="Batang" w:hAnsi="Arial" w:cs="Arial"/>
                <w:b/>
                <w:bCs/>
                <w:szCs w:val="24"/>
                <w:lang w:eastAsia="ko-KR"/>
              </w:rPr>
            </w:pPr>
            <w:r w:rsidRPr="00982856">
              <w:rPr>
                <w:rFonts w:ascii="Arial" w:eastAsia="Batang" w:hAnsi="Arial" w:cs="Arial"/>
                <w:b/>
                <w:bCs/>
                <w:szCs w:val="24"/>
                <w:lang w:eastAsia="ko-KR"/>
              </w:rPr>
              <w:t>CHARGE</w:t>
            </w:r>
            <w:r w:rsidR="001743AF">
              <w:rPr>
                <w:rFonts w:ascii="Arial" w:eastAsia="Batang" w:hAnsi="Arial" w:cs="Arial"/>
                <w:b/>
                <w:bCs/>
                <w:szCs w:val="24"/>
                <w:lang w:eastAsia="ko-KR"/>
              </w:rPr>
              <w:t>:</w:t>
            </w:r>
          </w:p>
        </w:tc>
      </w:tr>
      <w:tr w:rsidR="00982856" w:rsidRPr="00982856" w:rsidTr="00982856">
        <w:trPr>
          <w:trHeight w:val="402"/>
        </w:trPr>
        <w:tc>
          <w:tcPr>
            <w:tcW w:w="3158" w:type="dxa"/>
            <w:tcBorders>
              <w:top w:val="nil"/>
              <w:left w:val="single" w:sz="4" w:space="0" w:color="auto"/>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Bicycle</w:t>
            </w:r>
          </w:p>
        </w:tc>
        <w:tc>
          <w:tcPr>
            <w:tcW w:w="1650" w:type="dxa"/>
            <w:tcBorders>
              <w:top w:val="nil"/>
              <w:left w:val="nil"/>
              <w:bottom w:val="single" w:sz="4" w:space="0" w:color="auto"/>
              <w:right w:val="nil"/>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$10.50</w:t>
            </w:r>
          </w:p>
        </w:tc>
        <w:tc>
          <w:tcPr>
            <w:tcW w:w="2763" w:type="dxa"/>
            <w:tcBorders>
              <w:top w:val="nil"/>
              <w:left w:val="single" w:sz="12" w:space="0" w:color="auto"/>
              <w:bottom w:val="single" w:sz="12" w:space="0" w:color="auto"/>
              <w:right w:val="single" w:sz="12" w:space="0" w:color="auto"/>
            </w:tcBorders>
            <w:shd w:val="clear" w:color="auto" w:fill="auto"/>
            <w:noWrap/>
            <w:vAlign w:val="bottom"/>
          </w:tcPr>
          <w:p w:rsidR="00982856" w:rsidRPr="00982856" w:rsidRDefault="00982856" w:rsidP="008418E2">
            <w:pPr>
              <w:rPr>
                <w:rFonts w:ascii="Arial" w:eastAsia="Batang" w:hAnsi="Arial" w:cs="Arial"/>
                <w:szCs w:val="24"/>
                <w:lang w:eastAsia="ko-KR"/>
              </w:rPr>
            </w:pPr>
            <w:r w:rsidRPr="00982856">
              <w:rPr>
                <w:rFonts w:ascii="Arial" w:eastAsia="Batang" w:hAnsi="Arial" w:cs="Arial"/>
                <w:szCs w:val="24"/>
                <w:lang w:eastAsia="ko-KR"/>
              </w:rPr>
              <w:t>PC, Monit</w:t>
            </w:r>
            <w:r w:rsidR="008418E2">
              <w:rPr>
                <w:rFonts w:ascii="Arial" w:eastAsia="Batang" w:hAnsi="Arial" w:cs="Arial"/>
                <w:szCs w:val="24"/>
                <w:lang w:eastAsia="ko-KR"/>
              </w:rPr>
              <w:t>o</w:t>
            </w:r>
            <w:r w:rsidRPr="00982856">
              <w:rPr>
                <w:rFonts w:ascii="Arial" w:eastAsia="Batang" w:hAnsi="Arial" w:cs="Arial"/>
                <w:szCs w:val="24"/>
                <w:lang w:eastAsia="ko-KR"/>
              </w:rPr>
              <w:t>r or Laptop</w:t>
            </w:r>
          </w:p>
        </w:tc>
        <w:tc>
          <w:tcPr>
            <w:tcW w:w="1649" w:type="dxa"/>
            <w:tcBorders>
              <w:top w:val="nil"/>
              <w:left w:val="nil"/>
              <w:bottom w:val="single" w:sz="12" w:space="0" w:color="auto"/>
              <w:right w:val="single" w:sz="12"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$15.50</w:t>
            </w:r>
          </w:p>
        </w:tc>
      </w:tr>
      <w:tr w:rsidR="00982856" w:rsidRPr="00982856" w:rsidTr="00982856">
        <w:trPr>
          <w:trHeight w:val="402"/>
        </w:trPr>
        <w:tc>
          <w:tcPr>
            <w:tcW w:w="3158" w:type="dxa"/>
            <w:tcBorders>
              <w:top w:val="nil"/>
              <w:left w:val="single" w:sz="4" w:space="0" w:color="auto"/>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Treadmill</w:t>
            </w:r>
          </w:p>
        </w:tc>
        <w:tc>
          <w:tcPr>
            <w:tcW w:w="1650" w:type="dxa"/>
            <w:tcBorders>
              <w:top w:val="nil"/>
              <w:left w:val="nil"/>
              <w:bottom w:val="single" w:sz="4" w:space="0" w:color="auto"/>
              <w:right w:val="nil"/>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$25.75</w:t>
            </w:r>
          </w:p>
        </w:tc>
        <w:tc>
          <w:tcPr>
            <w:tcW w:w="2763" w:type="dxa"/>
            <w:tcBorders>
              <w:top w:val="nil"/>
              <w:left w:val="single" w:sz="12" w:space="0" w:color="auto"/>
              <w:bottom w:val="single" w:sz="12" w:space="0" w:color="auto"/>
              <w:right w:val="single" w:sz="12"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TV Under 25"</w:t>
            </w:r>
          </w:p>
        </w:tc>
        <w:tc>
          <w:tcPr>
            <w:tcW w:w="1649" w:type="dxa"/>
            <w:tcBorders>
              <w:top w:val="nil"/>
              <w:left w:val="nil"/>
              <w:bottom w:val="single" w:sz="12" w:space="0" w:color="auto"/>
              <w:right w:val="single" w:sz="12"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$15.50</w:t>
            </w:r>
          </w:p>
        </w:tc>
      </w:tr>
      <w:tr w:rsidR="00982856" w:rsidRPr="00982856" w:rsidTr="00982856">
        <w:trPr>
          <w:trHeight w:val="402"/>
        </w:trPr>
        <w:tc>
          <w:tcPr>
            <w:tcW w:w="3158" w:type="dxa"/>
            <w:tcBorders>
              <w:top w:val="nil"/>
              <w:left w:val="single" w:sz="4" w:space="0" w:color="auto"/>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Hot Tub Cover</w:t>
            </w:r>
          </w:p>
        </w:tc>
        <w:tc>
          <w:tcPr>
            <w:tcW w:w="1650" w:type="dxa"/>
            <w:tcBorders>
              <w:top w:val="nil"/>
              <w:left w:val="nil"/>
              <w:bottom w:val="single" w:sz="4" w:space="0" w:color="auto"/>
              <w:right w:val="nil"/>
            </w:tcBorders>
            <w:shd w:val="clear" w:color="auto" w:fill="auto"/>
            <w:noWrap/>
            <w:vAlign w:val="bottom"/>
          </w:tcPr>
          <w:p w:rsidR="00157309" w:rsidRDefault="0033418E" w:rsidP="00157309">
            <w:pPr>
              <w:jc w:val="right"/>
              <w:rPr>
                <w:rFonts w:ascii="Arial" w:eastAsia="Batang" w:hAnsi="Arial" w:cs="Arial"/>
                <w:szCs w:val="24"/>
                <w:lang w:eastAsia="ko-KR"/>
              </w:rPr>
              <w:pPrChange w:id="11" w:author="kkaatz" w:date="2013-07-23T13:28:00Z">
                <w:pPr>
                  <w:widowControl w:val="0"/>
                  <w:ind w:left="2160" w:hanging="2160"/>
                </w:pPr>
              </w:pPrChange>
            </w:pPr>
            <w:r>
              <w:rPr>
                <w:rFonts w:ascii="Arial" w:eastAsia="Batang" w:hAnsi="Arial" w:cs="Arial"/>
                <w:szCs w:val="24"/>
                <w:lang w:eastAsia="ko-KR"/>
              </w:rPr>
              <w:t xml:space="preserve"> $33-</w:t>
            </w:r>
            <w:r w:rsidR="00540DD0">
              <w:rPr>
                <w:rFonts w:ascii="Arial" w:eastAsia="Batang" w:hAnsi="Arial" w:cs="Arial"/>
                <w:szCs w:val="24"/>
                <w:lang w:eastAsia="ko-KR"/>
              </w:rPr>
              <w:t>53</w:t>
            </w:r>
            <w:r w:rsidR="00982856" w:rsidRPr="00982856">
              <w:rPr>
                <w:rFonts w:ascii="Arial" w:eastAsia="Batang" w:hAnsi="Arial" w:cs="Arial"/>
                <w:szCs w:val="24"/>
                <w:lang w:eastAsia="ko-KR"/>
              </w:rPr>
              <w:t xml:space="preserve"> (size)</w:t>
            </w:r>
          </w:p>
        </w:tc>
        <w:tc>
          <w:tcPr>
            <w:tcW w:w="2763" w:type="dxa"/>
            <w:tcBorders>
              <w:top w:val="nil"/>
              <w:left w:val="single" w:sz="12" w:space="0" w:color="auto"/>
              <w:bottom w:val="single" w:sz="12" w:space="0" w:color="auto"/>
              <w:right w:val="single" w:sz="12"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TV Over 25"</w:t>
            </w:r>
          </w:p>
        </w:tc>
        <w:tc>
          <w:tcPr>
            <w:tcW w:w="1649" w:type="dxa"/>
            <w:tcBorders>
              <w:top w:val="nil"/>
              <w:left w:val="nil"/>
              <w:bottom w:val="single" w:sz="12" w:space="0" w:color="auto"/>
              <w:right w:val="single" w:sz="12"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$31</w:t>
            </w:r>
          </w:p>
        </w:tc>
      </w:tr>
      <w:tr w:rsidR="00982856" w:rsidRPr="00982856" w:rsidTr="00982856">
        <w:trPr>
          <w:trHeight w:val="402"/>
        </w:trPr>
        <w:tc>
          <w:tcPr>
            <w:tcW w:w="3158" w:type="dxa"/>
            <w:tcBorders>
              <w:top w:val="nil"/>
              <w:left w:val="single" w:sz="4" w:space="0" w:color="auto"/>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Dishwasher</w:t>
            </w:r>
          </w:p>
        </w:tc>
        <w:tc>
          <w:tcPr>
            <w:tcW w:w="1650"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$20.75</w:t>
            </w:r>
          </w:p>
        </w:tc>
        <w:tc>
          <w:tcPr>
            <w:tcW w:w="2763" w:type="dxa"/>
            <w:tcBorders>
              <w:top w:val="nil"/>
              <w:left w:val="single" w:sz="12" w:space="0" w:color="auto"/>
              <w:bottom w:val="single" w:sz="12" w:space="0" w:color="auto"/>
              <w:right w:val="single" w:sz="12"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TV Console</w:t>
            </w:r>
          </w:p>
        </w:tc>
        <w:tc>
          <w:tcPr>
            <w:tcW w:w="1649" w:type="dxa"/>
            <w:tcBorders>
              <w:top w:val="nil"/>
              <w:left w:val="nil"/>
              <w:bottom w:val="single" w:sz="12" w:space="0" w:color="auto"/>
              <w:right w:val="single" w:sz="12"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$41.25</w:t>
            </w:r>
          </w:p>
        </w:tc>
      </w:tr>
      <w:tr w:rsidR="00982856" w:rsidRPr="00982856" w:rsidTr="00982856">
        <w:trPr>
          <w:trHeight w:val="402"/>
        </w:trPr>
        <w:tc>
          <w:tcPr>
            <w:tcW w:w="3158" w:type="dxa"/>
            <w:tcBorders>
              <w:top w:val="nil"/>
              <w:left w:val="single" w:sz="4" w:space="0" w:color="auto"/>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 xml:space="preserve">Rug </w:t>
            </w:r>
          </w:p>
        </w:tc>
        <w:tc>
          <w:tcPr>
            <w:tcW w:w="1650"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$15.50</w:t>
            </w:r>
            <w:r w:rsidR="00982856" w:rsidRPr="00982856">
              <w:rPr>
                <w:rFonts w:ascii="Arial" w:eastAsia="Batang" w:hAnsi="Arial" w:cs="Arial"/>
                <w:szCs w:val="24"/>
                <w:lang w:eastAsia="ko-KR"/>
              </w:rPr>
              <w:t xml:space="preserve"> </w:t>
            </w:r>
          </w:p>
        </w:tc>
        <w:tc>
          <w:tcPr>
            <w:tcW w:w="2763" w:type="dxa"/>
            <w:tcBorders>
              <w:top w:val="nil"/>
              <w:left w:val="single" w:sz="12" w:space="0" w:color="auto"/>
              <w:bottom w:val="single" w:sz="12" w:space="0" w:color="auto"/>
              <w:right w:val="single" w:sz="12"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TV Projection</w:t>
            </w:r>
          </w:p>
        </w:tc>
        <w:tc>
          <w:tcPr>
            <w:tcW w:w="1649" w:type="dxa"/>
            <w:tcBorders>
              <w:top w:val="nil"/>
              <w:left w:val="nil"/>
              <w:bottom w:val="single" w:sz="12" w:space="0" w:color="auto"/>
              <w:right w:val="single" w:sz="12"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$41.25</w:t>
            </w:r>
          </w:p>
        </w:tc>
      </w:tr>
      <w:tr w:rsidR="00982856" w:rsidRPr="00982856" w:rsidTr="00982856">
        <w:trPr>
          <w:trHeight w:val="402"/>
        </w:trPr>
        <w:tc>
          <w:tcPr>
            <w:tcW w:w="3158" w:type="dxa"/>
            <w:tcBorders>
              <w:top w:val="nil"/>
              <w:left w:val="single" w:sz="4" w:space="0" w:color="auto"/>
              <w:bottom w:val="single" w:sz="4" w:space="0" w:color="auto"/>
              <w:right w:val="single" w:sz="4"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Basketball Hoop</w:t>
            </w:r>
          </w:p>
        </w:tc>
        <w:tc>
          <w:tcPr>
            <w:tcW w:w="1650" w:type="dxa"/>
            <w:tcBorders>
              <w:top w:val="nil"/>
              <w:left w:val="nil"/>
              <w:bottom w:val="single" w:sz="4" w:space="0" w:color="auto"/>
              <w:right w:val="single" w:sz="4"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$41.25</w:t>
            </w:r>
            <w:r w:rsidR="00982856" w:rsidRPr="00982856">
              <w:rPr>
                <w:rFonts w:ascii="Arial" w:eastAsia="Batang" w:hAnsi="Arial" w:cs="Arial"/>
                <w:szCs w:val="24"/>
                <w:lang w:eastAsia="ko-KR"/>
              </w:rPr>
              <w:t xml:space="preserve"> </w:t>
            </w:r>
          </w:p>
        </w:tc>
        <w:tc>
          <w:tcPr>
            <w:tcW w:w="2763" w:type="dxa"/>
            <w:tcBorders>
              <w:top w:val="nil"/>
              <w:left w:val="single" w:sz="12" w:space="0" w:color="auto"/>
              <w:bottom w:val="single" w:sz="12" w:space="0" w:color="auto"/>
              <w:right w:val="single" w:sz="12" w:space="0" w:color="auto"/>
            </w:tcBorders>
            <w:shd w:val="clear" w:color="auto" w:fill="auto"/>
            <w:noWrap/>
            <w:vAlign w:val="bottom"/>
          </w:tcPr>
          <w:p w:rsidR="00982856" w:rsidRPr="00982856" w:rsidRDefault="00982856" w:rsidP="00982856">
            <w:pPr>
              <w:rPr>
                <w:rFonts w:ascii="Arial" w:eastAsia="Batang" w:hAnsi="Arial" w:cs="Arial"/>
                <w:szCs w:val="24"/>
                <w:lang w:eastAsia="ko-KR"/>
              </w:rPr>
            </w:pPr>
            <w:r w:rsidRPr="00982856">
              <w:rPr>
                <w:rFonts w:ascii="Arial" w:eastAsia="Batang" w:hAnsi="Arial" w:cs="Arial"/>
                <w:szCs w:val="24"/>
                <w:lang w:eastAsia="ko-KR"/>
              </w:rPr>
              <w:t>Copiers (e-waste)</w:t>
            </w:r>
          </w:p>
        </w:tc>
        <w:tc>
          <w:tcPr>
            <w:tcW w:w="1649" w:type="dxa"/>
            <w:tcBorders>
              <w:top w:val="nil"/>
              <w:left w:val="nil"/>
              <w:bottom w:val="single" w:sz="12" w:space="0" w:color="auto"/>
              <w:right w:val="single" w:sz="12" w:space="0" w:color="auto"/>
            </w:tcBorders>
            <w:shd w:val="clear" w:color="auto" w:fill="auto"/>
            <w:noWrap/>
            <w:vAlign w:val="bottom"/>
          </w:tcPr>
          <w:p w:rsidR="00982856" w:rsidRPr="00982856" w:rsidRDefault="00540DD0" w:rsidP="00982856">
            <w:pPr>
              <w:jc w:val="right"/>
              <w:rPr>
                <w:rFonts w:ascii="Arial" w:eastAsia="Batang" w:hAnsi="Arial" w:cs="Arial"/>
                <w:szCs w:val="24"/>
                <w:lang w:eastAsia="ko-KR"/>
              </w:rPr>
            </w:pPr>
            <w:r>
              <w:rPr>
                <w:rFonts w:ascii="Arial" w:eastAsia="Batang" w:hAnsi="Arial" w:cs="Arial"/>
                <w:szCs w:val="24"/>
                <w:lang w:eastAsia="ko-KR"/>
              </w:rPr>
              <w:t xml:space="preserve"> $41.25</w:t>
            </w:r>
          </w:p>
        </w:tc>
      </w:tr>
      <w:tr w:rsidR="00982856" w:rsidRPr="00982856" w:rsidTr="00982856">
        <w:trPr>
          <w:trHeight w:val="402"/>
        </w:trPr>
        <w:tc>
          <w:tcPr>
            <w:tcW w:w="3158" w:type="dxa"/>
            <w:tcBorders>
              <w:top w:val="nil"/>
              <w:left w:val="nil"/>
              <w:bottom w:val="nil"/>
              <w:right w:val="nil"/>
            </w:tcBorders>
            <w:shd w:val="clear" w:color="auto" w:fill="auto"/>
            <w:noWrap/>
            <w:vAlign w:val="bottom"/>
          </w:tcPr>
          <w:p w:rsidR="00982856" w:rsidRPr="00982856" w:rsidRDefault="00982856" w:rsidP="00982856">
            <w:pPr>
              <w:rPr>
                <w:rFonts w:ascii="Arial" w:eastAsia="Batang" w:hAnsi="Arial" w:cs="Arial"/>
                <w:szCs w:val="24"/>
                <w:lang w:eastAsia="ko-KR"/>
              </w:rPr>
            </w:pPr>
          </w:p>
        </w:tc>
        <w:tc>
          <w:tcPr>
            <w:tcW w:w="1650" w:type="dxa"/>
            <w:tcBorders>
              <w:top w:val="nil"/>
              <w:left w:val="nil"/>
              <w:bottom w:val="nil"/>
              <w:right w:val="nil"/>
            </w:tcBorders>
            <w:shd w:val="clear" w:color="auto" w:fill="auto"/>
            <w:noWrap/>
            <w:vAlign w:val="bottom"/>
          </w:tcPr>
          <w:p w:rsidR="00982856" w:rsidRPr="00982856" w:rsidRDefault="00982856" w:rsidP="00982856">
            <w:pPr>
              <w:rPr>
                <w:rFonts w:ascii="Arial" w:eastAsia="Batang" w:hAnsi="Arial" w:cs="Arial"/>
                <w:szCs w:val="24"/>
                <w:lang w:eastAsia="ko-KR"/>
              </w:rPr>
            </w:pPr>
          </w:p>
        </w:tc>
        <w:tc>
          <w:tcPr>
            <w:tcW w:w="2763" w:type="dxa"/>
            <w:tcBorders>
              <w:top w:val="nil"/>
              <w:left w:val="nil"/>
              <w:bottom w:val="nil"/>
              <w:right w:val="nil"/>
            </w:tcBorders>
            <w:shd w:val="clear" w:color="auto" w:fill="auto"/>
            <w:noWrap/>
            <w:vAlign w:val="bottom"/>
          </w:tcPr>
          <w:p w:rsidR="00982856" w:rsidRPr="00982856" w:rsidRDefault="00982856" w:rsidP="00982856">
            <w:pPr>
              <w:rPr>
                <w:rFonts w:ascii="Arial" w:eastAsia="Batang" w:hAnsi="Arial" w:cs="Arial"/>
                <w:szCs w:val="24"/>
                <w:lang w:eastAsia="ko-KR"/>
              </w:rPr>
            </w:pPr>
          </w:p>
        </w:tc>
        <w:tc>
          <w:tcPr>
            <w:tcW w:w="1649" w:type="dxa"/>
            <w:tcBorders>
              <w:top w:val="nil"/>
              <w:left w:val="nil"/>
              <w:bottom w:val="nil"/>
              <w:right w:val="nil"/>
            </w:tcBorders>
            <w:shd w:val="clear" w:color="auto" w:fill="auto"/>
            <w:noWrap/>
            <w:vAlign w:val="bottom"/>
          </w:tcPr>
          <w:p w:rsidR="00982856" w:rsidRPr="00982856" w:rsidRDefault="00982856" w:rsidP="00982856">
            <w:pPr>
              <w:jc w:val="right"/>
              <w:rPr>
                <w:rFonts w:ascii="Arial" w:eastAsia="Batang" w:hAnsi="Arial" w:cs="Arial"/>
                <w:szCs w:val="24"/>
                <w:lang w:eastAsia="ko-KR"/>
              </w:rPr>
            </w:pPr>
          </w:p>
        </w:tc>
      </w:tr>
    </w:tbl>
    <w:p w:rsidR="00AC5605" w:rsidRDefault="00AC5605">
      <w:pPr>
        <w:widowControl w:val="0"/>
        <w:tabs>
          <w:tab w:val="left" w:pos="540"/>
        </w:tabs>
        <w:ind w:left="540" w:hanging="540"/>
        <w:rPr>
          <w:rFonts w:ascii="Arial" w:hAnsi="Arial" w:cs="Arial"/>
        </w:rPr>
      </w:pPr>
      <w:r>
        <w:rPr>
          <w:rFonts w:ascii="Arial" w:hAnsi="Arial" w:cs="Arial"/>
        </w:rPr>
        <w:t>VII.</w:t>
      </w:r>
      <w:r>
        <w:rPr>
          <w:rFonts w:ascii="Arial" w:hAnsi="Arial" w:cs="Arial"/>
        </w:rPr>
        <w:tab/>
      </w:r>
      <w:r>
        <w:rPr>
          <w:rFonts w:ascii="Arial" w:hAnsi="Arial"/>
        </w:rPr>
        <w:t>ANNUAL</w:t>
      </w:r>
      <w:r>
        <w:rPr>
          <w:rFonts w:ascii="Arial" w:hAnsi="Arial" w:cs="Arial"/>
        </w:rPr>
        <w:t xml:space="preserve"> REPORT FILING SCHEDULE FOR FRANCHISEES:</w:t>
      </w:r>
    </w:p>
    <w:p w:rsidR="00AC5605" w:rsidRDefault="00AC5605">
      <w:pPr>
        <w:widowControl w:val="0"/>
        <w:tabs>
          <w:tab w:val="left" w:pos="540"/>
          <w:tab w:val="left" w:pos="1080"/>
        </w:tabs>
        <w:ind w:left="1080" w:hanging="1080"/>
        <w:rPr>
          <w:rFonts w:ascii="Arial" w:hAnsi="Arial"/>
          <w:sz w:val="22"/>
        </w:rPr>
      </w:pPr>
    </w:p>
    <w:p w:rsidR="00AC5605" w:rsidRDefault="00AC5605">
      <w:pPr>
        <w:widowControl w:val="0"/>
        <w:tabs>
          <w:tab w:val="left" w:pos="540"/>
        </w:tabs>
        <w:ind w:left="540" w:hanging="540"/>
        <w:rPr>
          <w:rFonts w:ascii="Arial" w:hAnsi="Arial" w:cs="Arial"/>
        </w:rPr>
      </w:pPr>
      <w:r>
        <w:rPr>
          <w:rFonts w:ascii="Arial" w:hAnsi="Arial" w:cs="Arial"/>
        </w:rPr>
        <w:tab/>
        <w:t xml:space="preserve">On or before March 15, franchisees shall file an annual report with the City for the year ending the previous December 31. </w:t>
      </w:r>
    </w:p>
    <w:sectPr w:rsidR="00AC5605" w:rsidSect="00982856">
      <w:headerReference w:type="even" r:id="rId7"/>
      <w:headerReference w:type="default" r:id="rId8"/>
      <w:footnotePr>
        <w:numFmt w:val="lowerLetter"/>
      </w:footnotePr>
      <w:endnotePr>
        <w:numFmt w:val="lowerLetter"/>
      </w:endnotePr>
      <w:pgSz w:w="12240" w:h="15840"/>
      <w:pgMar w:top="720" w:right="1296" w:bottom="180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101" w:rsidRDefault="00830101">
      <w:r>
        <w:separator/>
      </w:r>
    </w:p>
  </w:endnote>
  <w:endnote w:type="continuationSeparator" w:id="0">
    <w:p w:rsidR="00830101" w:rsidRDefault="00830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101" w:rsidRDefault="00830101">
      <w:r>
        <w:separator/>
      </w:r>
    </w:p>
  </w:footnote>
  <w:footnote w:type="continuationSeparator" w:id="0">
    <w:p w:rsidR="00830101" w:rsidRDefault="00830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101" w:rsidRDefault="00830101">
    <w:pPr>
      <w:pStyle w:val="Header"/>
      <w:tabs>
        <w:tab w:val="left" w:pos="6480"/>
      </w:tabs>
      <w:rPr>
        <w:rFonts w:ascii="Arial" w:hAnsi="Arial" w:cs="Arial"/>
      </w:rPr>
    </w:pPr>
    <w:r>
      <w:rPr>
        <w:rFonts w:ascii="Arial" w:hAnsi="Arial" w:cs="Arial"/>
      </w:rPr>
      <w:tab/>
    </w:r>
    <w:r>
      <w:rPr>
        <w:rFonts w:ascii="Arial" w:hAnsi="Arial" w:cs="Arial"/>
      </w:rPr>
      <w:tab/>
      <w:t xml:space="preserve">Schedule A, Page </w:t>
    </w:r>
    <w:r w:rsidR="00157309">
      <w:rPr>
        <w:rStyle w:val="PageNumber"/>
        <w:rFonts w:ascii="Arial" w:hAnsi="Arial" w:cs="Arial"/>
      </w:rPr>
      <w:fldChar w:fldCharType="begin"/>
    </w:r>
    <w:r>
      <w:rPr>
        <w:rStyle w:val="PageNumber"/>
        <w:rFonts w:ascii="Arial" w:hAnsi="Arial" w:cs="Arial"/>
      </w:rPr>
      <w:instrText xml:space="preserve"> PAGE </w:instrText>
    </w:r>
    <w:r w:rsidR="00157309">
      <w:rPr>
        <w:rStyle w:val="PageNumber"/>
        <w:rFonts w:ascii="Arial" w:hAnsi="Arial" w:cs="Arial"/>
      </w:rPr>
      <w:fldChar w:fldCharType="separate"/>
    </w:r>
    <w:r w:rsidR="004144C5">
      <w:rPr>
        <w:rStyle w:val="PageNumber"/>
        <w:rFonts w:ascii="Arial" w:hAnsi="Arial" w:cs="Arial"/>
        <w:noProof/>
      </w:rPr>
      <w:t>8</w:t>
    </w:r>
    <w:r w:rsidR="00157309">
      <w:rPr>
        <w:rStyle w:val="PageNumber"/>
        <w:rFonts w:ascii="Arial" w:hAnsi="Arial" w:cs="Aria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101" w:rsidRDefault="00830101">
    <w:pPr>
      <w:pStyle w:val="Header"/>
      <w:tabs>
        <w:tab w:val="left" w:pos="6480"/>
        <w:tab w:val="left" w:pos="7200"/>
      </w:tabs>
      <w:rPr>
        <w:rFonts w:ascii="Arial" w:hAnsi="Arial" w:cs="Arial"/>
      </w:rPr>
    </w:pPr>
    <w:r>
      <w:tab/>
    </w:r>
    <w:r>
      <w:tab/>
    </w:r>
    <w:r>
      <w:rPr>
        <w:rFonts w:ascii="Arial" w:hAnsi="Arial" w:cs="Arial"/>
      </w:rPr>
      <w:t xml:space="preserve">Schedule A, Page </w:t>
    </w:r>
    <w:r w:rsidR="00157309">
      <w:rPr>
        <w:rStyle w:val="PageNumber"/>
        <w:rFonts w:ascii="Arial" w:hAnsi="Arial" w:cs="Arial"/>
      </w:rPr>
      <w:fldChar w:fldCharType="begin"/>
    </w:r>
    <w:r>
      <w:rPr>
        <w:rStyle w:val="PageNumber"/>
        <w:rFonts w:ascii="Arial" w:hAnsi="Arial" w:cs="Arial"/>
      </w:rPr>
      <w:instrText xml:space="preserve"> PAGE </w:instrText>
    </w:r>
    <w:r w:rsidR="00157309">
      <w:rPr>
        <w:rStyle w:val="PageNumber"/>
        <w:rFonts w:ascii="Arial" w:hAnsi="Arial" w:cs="Arial"/>
      </w:rPr>
      <w:fldChar w:fldCharType="separate"/>
    </w:r>
    <w:r w:rsidR="004144C5">
      <w:rPr>
        <w:rStyle w:val="PageNumber"/>
        <w:rFonts w:ascii="Arial" w:hAnsi="Arial" w:cs="Arial"/>
        <w:noProof/>
      </w:rPr>
      <w:t>7</w:t>
    </w:r>
    <w:r w:rsidR="00157309">
      <w:rPr>
        <w:rStyle w:val="PageNumber"/>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52F1"/>
    <w:multiLevelType w:val="hybridMultilevel"/>
    <w:tmpl w:val="E77410EC"/>
    <w:lvl w:ilvl="0" w:tplc="6D888F38">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4176515"/>
    <w:multiLevelType w:val="hybridMultilevel"/>
    <w:tmpl w:val="42D8E97C"/>
    <w:lvl w:ilvl="0" w:tplc="5BC0297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12A7278"/>
    <w:multiLevelType w:val="hybridMultilevel"/>
    <w:tmpl w:val="B94C514A"/>
    <w:lvl w:ilvl="0" w:tplc="41EA05A4">
      <w:start w:val="16"/>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67D809E9"/>
    <w:multiLevelType w:val="hybridMultilevel"/>
    <w:tmpl w:val="4C909E2C"/>
    <w:lvl w:ilvl="0" w:tplc="86BC6C8A">
      <w:start w:val="17"/>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9E4A97"/>
    <w:rsid w:val="00000409"/>
    <w:rsid w:val="000130D2"/>
    <w:rsid w:val="00094C08"/>
    <w:rsid w:val="000C2914"/>
    <w:rsid w:val="00157309"/>
    <w:rsid w:val="001743AF"/>
    <w:rsid w:val="001B0C5D"/>
    <w:rsid w:val="001B7C8A"/>
    <w:rsid w:val="002006EB"/>
    <w:rsid w:val="0021654D"/>
    <w:rsid w:val="0033418E"/>
    <w:rsid w:val="003427CE"/>
    <w:rsid w:val="003837FE"/>
    <w:rsid w:val="003948BC"/>
    <w:rsid w:val="003B4BD3"/>
    <w:rsid w:val="00407F7D"/>
    <w:rsid w:val="004144C5"/>
    <w:rsid w:val="0044575A"/>
    <w:rsid w:val="00454C00"/>
    <w:rsid w:val="0046184B"/>
    <w:rsid w:val="00464C71"/>
    <w:rsid w:val="00490A00"/>
    <w:rsid w:val="004D3338"/>
    <w:rsid w:val="0050336A"/>
    <w:rsid w:val="00540DD0"/>
    <w:rsid w:val="00567C82"/>
    <w:rsid w:val="005B6F2F"/>
    <w:rsid w:val="005F2974"/>
    <w:rsid w:val="00627F86"/>
    <w:rsid w:val="006F4B15"/>
    <w:rsid w:val="007039AC"/>
    <w:rsid w:val="00752293"/>
    <w:rsid w:val="007A1543"/>
    <w:rsid w:val="007B7D91"/>
    <w:rsid w:val="007D3793"/>
    <w:rsid w:val="007E7CC7"/>
    <w:rsid w:val="00827F7C"/>
    <w:rsid w:val="00830101"/>
    <w:rsid w:val="008355C0"/>
    <w:rsid w:val="008418E2"/>
    <w:rsid w:val="0087175E"/>
    <w:rsid w:val="008841EC"/>
    <w:rsid w:val="008B5528"/>
    <w:rsid w:val="008F3965"/>
    <w:rsid w:val="00977FB0"/>
    <w:rsid w:val="00982856"/>
    <w:rsid w:val="00984387"/>
    <w:rsid w:val="0099411F"/>
    <w:rsid w:val="009B4B51"/>
    <w:rsid w:val="009E35CD"/>
    <w:rsid w:val="009E4A97"/>
    <w:rsid w:val="00A03884"/>
    <w:rsid w:val="00A263AC"/>
    <w:rsid w:val="00A44A14"/>
    <w:rsid w:val="00A54141"/>
    <w:rsid w:val="00AC0239"/>
    <w:rsid w:val="00AC5605"/>
    <w:rsid w:val="00B74DEC"/>
    <w:rsid w:val="00B941DF"/>
    <w:rsid w:val="00BE133A"/>
    <w:rsid w:val="00C316D8"/>
    <w:rsid w:val="00C523B2"/>
    <w:rsid w:val="00C567B4"/>
    <w:rsid w:val="00C75496"/>
    <w:rsid w:val="00CB6CD0"/>
    <w:rsid w:val="00CC5CC3"/>
    <w:rsid w:val="00CD7489"/>
    <w:rsid w:val="00CE4514"/>
    <w:rsid w:val="00CF1DDF"/>
    <w:rsid w:val="00D02001"/>
    <w:rsid w:val="00D15861"/>
    <w:rsid w:val="00D214D8"/>
    <w:rsid w:val="00D363F8"/>
    <w:rsid w:val="00D86BBD"/>
    <w:rsid w:val="00DB6191"/>
    <w:rsid w:val="00E254CE"/>
    <w:rsid w:val="00E26315"/>
    <w:rsid w:val="00F24883"/>
    <w:rsid w:val="00F57064"/>
    <w:rsid w:val="00FD21B5"/>
    <w:rsid w:val="00FE3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6EB"/>
    <w:rPr>
      <w:sz w:val="24"/>
    </w:rPr>
  </w:style>
  <w:style w:type="paragraph" w:styleId="Heading1">
    <w:name w:val="heading 1"/>
    <w:basedOn w:val="Normal"/>
    <w:next w:val="Normal"/>
    <w:qFormat/>
    <w:rsid w:val="002006EB"/>
    <w:pPr>
      <w:keepNext/>
      <w:widowControl w:val="0"/>
      <w:outlineLvl w:val="0"/>
    </w:pPr>
    <w:rPr>
      <w:rFonts w:ascii="Arial" w:hAnsi="Arial"/>
      <w:b/>
      <w:bCs/>
      <w:sz w:val="22"/>
    </w:rPr>
  </w:style>
  <w:style w:type="paragraph" w:styleId="Heading2">
    <w:name w:val="heading 2"/>
    <w:basedOn w:val="Normal"/>
    <w:next w:val="Normal"/>
    <w:qFormat/>
    <w:rsid w:val="002006EB"/>
    <w:pPr>
      <w:keepNext/>
      <w:widowControl w:val="0"/>
      <w:jc w:val="both"/>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06EB"/>
    <w:pPr>
      <w:tabs>
        <w:tab w:val="center" w:pos="4320"/>
        <w:tab w:val="right" w:pos="8640"/>
      </w:tabs>
    </w:pPr>
  </w:style>
  <w:style w:type="paragraph" w:styleId="Footer">
    <w:name w:val="footer"/>
    <w:basedOn w:val="Normal"/>
    <w:rsid w:val="002006EB"/>
    <w:pPr>
      <w:tabs>
        <w:tab w:val="center" w:pos="4320"/>
        <w:tab w:val="right" w:pos="8640"/>
      </w:tabs>
    </w:pPr>
  </w:style>
  <w:style w:type="character" w:styleId="PageNumber">
    <w:name w:val="page number"/>
    <w:basedOn w:val="DefaultParagraphFont"/>
    <w:rsid w:val="002006EB"/>
  </w:style>
  <w:style w:type="paragraph" w:styleId="BodyTextIndent">
    <w:name w:val="Body Text Indent"/>
    <w:basedOn w:val="Normal"/>
    <w:rsid w:val="002006EB"/>
    <w:pPr>
      <w:widowControl w:val="0"/>
      <w:ind w:left="2160" w:hanging="2160"/>
    </w:pPr>
    <w:rPr>
      <w:rFonts w:ascii="Arial" w:hAnsi="Arial"/>
    </w:rPr>
  </w:style>
  <w:style w:type="paragraph" w:styleId="BodyTextIndent2">
    <w:name w:val="Body Text Indent 2"/>
    <w:basedOn w:val="Normal"/>
    <w:rsid w:val="002006EB"/>
    <w:pPr>
      <w:keepLines/>
      <w:widowControl w:val="0"/>
      <w:ind w:left="1440" w:hanging="1440"/>
    </w:pPr>
    <w:rPr>
      <w:rFonts w:ascii="Arial" w:hAnsi="Arial" w:cs="Arial"/>
    </w:rPr>
  </w:style>
  <w:style w:type="paragraph" w:styleId="BodyTextIndent3">
    <w:name w:val="Body Text Indent 3"/>
    <w:basedOn w:val="Normal"/>
    <w:rsid w:val="002006EB"/>
    <w:pPr>
      <w:widowControl w:val="0"/>
      <w:tabs>
        <w:tab w:val="left" w:pos="540"/>
        <w:tab w:val="left" w:pos="1080"/>
      </w:tabs>
      <w:ind w:left="1080" w:hanging="1080"/>
    </w:pPr>
    <w:rPr>
      <w:rFonts w:ascii="Arial" w:hAnsi="Arial"/>
    </w:rPr>
  </w:style>
  <w:style w:type="paragraph" w:styleId="BodyText">
    <w:name w:val="Body Text"/>
    <w:basedOn w:val="Normal"/>
    <w:rsid w:val="002006EB"/>
    <w:pPr>
      <w:framePr w:w="929" w:h="1097" w:hSpace="180" w:wrap="around" w:vAnchor="text" w:hAnchor="page" w:x="10825" w:y="259"/>
      <w:pBdr>
        <w:top w:val="single" w:sz="6" w:space="7" w:color="000000"/>
        <w:left w:val="single" w:sz="6" w:space="7" w:color="000000"/>
        <w:bottom w:val="single" w:sz="6" w:space="7" w:color="000000"/>
        <w:right w:val="single" w:sz="6" w:space="7" w:color="000000"/>
      </w:pBdr>
      <w:shd w:val="solid" w:color="FFFFFF" w:fill="FFFFFF"/>
    </w:pPr>
    <w:rPr>
      <w:rFonts w:ascii="Arial" w:hAnsi="Arial" w:cs="Arial"/>
      <w:color w:val="0000FF"/>
      <w:sz w:val="20"/>
    </w:rPr>
  </w:style>
  <w:style w:type="paragraph" w:styleId="BodyText2">
    <w:name w:val="Body Text 2"/>
    <w:basedOn w:val="Normal"/>
    <w:rsid w:val="002006EB"/>
    <w:pPr>
      <w:widowControl w:val="0"/>
      <w:tabs>
        <w:tab w:val="left" w:pos="2160"/>
      </w:tabs>
      <w:jc w:val="both"/>
    </w:pPr>
    <w:rPr>
      <w:rFonts w:ascii="Arial" w:hAnsi="Arial"/>
    </w:rPr>
  </w:style>
  <w:style w:type="paragraph" w:styleId="Title">
    <w:name w:val="Title"/>
    <w:basedOn w:val="Normal"/>
    <w:qFormat/>
    <w:rsid w:val="002006EB"/>
    <w:pPr>
      <w:widowControl w:val="0"/>
      <w:tabs>
        <w:tab w:val="left" w:pos="2160"/>
      </w:tabs>
      <w:jc w:val="center"/>
    </w:pPr>
    <w:rPr>
      <w:rFonts w:ascii="Arial" w:hAnsi="Arial"/>
      <w:b/>
      <w:bCs/>
    </w:rPr>
  </w:style>
  <w:style w:type="character" w:styleId="CommentReference">
    <w:name w:val="annotation reference"/>
    <w:basedOn w:val="DefaultParagraphFont"/>
    <w:rsid w:val="00977FB0"/>
    <w:rPr>
      <w:sz w:val="16"/>
      <w:szCs w:val="16"/>
    </w:rPr>
  </w:style>
  <w:style w:type="paragraph" w:styleId="CommentText">
    <w:name w:val="annotation text"/>
    <w:basedOn w:val="Normal"/>
    <w:link w:val="CommentTextChar"/>
    <w:rsid w:val="00977FB0"/>
    <w:rPr>
      <w:sz w:val="20"/>
    </w:rPr>
  </w:style>
  <w:style w:type="character" w:customStyle="1" w:styleId="CommentTextChar">
    <w:name w:val="Comment Text Char"/>
    <w:basedOn w:val="DefaultParagraphFont"/>
    <w:link w:val="CommentText"/>
    <w:rsid w:val="00977FB0"/>
  </w:style>
  <w:style w:type="paragraph" w:styleId="CommentSubject">
    <w:name w:val="annotation subject"/>
    <w:basedOn w:val="CommentText"/>
    <w:next w:val="CommentText"/>
    <w:link w:val="CommentSubjectChar"/>
    <w:rsid w:val="00977FB0"/>
    <w:rPr>
      <w:b/>
      <w:bCs/>
    </w:rPr>
  </w:style>
  <w:style w:type="character" w:customStyle="1" w:styleId="CommentSubjectChar">
    <w:name w:val="Comment Subject Char"/>
    <w:basedOn w:val="CommentTextChar"/>
    <w:link w:val="CommentSubject"/>
    <w:rsid w:val="00977FB0"/>
    <w:rPr>
      <w:b/>
      <w:bCs/>
    </w:rPr>
  </w:style>
  <w:style w:type="paragraph" w:styleId="BalloonText">
    <w:name w:val="Balloon Text"/>
    <w:basedOn w:val="Normal"/>
    <w:link w:val="BalloonTextChar"/>
    <w:rsid w:val="00977FB0"/>
    <w:rPr>
      <w:rFonts w:ascii="Tahoma" w:hAnsi="Tahoma" w:cs="Tahoma"/>
      <w:sz w:val="16"/>
      <w:szCs w:val="16"/>
    </w:rPr>
  </w:style>
  <w:style w:type="character" w:customStyle="1" w:styleId="BalloonTextChar">
    <w:name w:val="Balloon Text Char"/>
    <w:basedOn w:val="DefaultParagraphFont"/>
    <w:link w:val="BalloonText"/>
    <w:rsid w:val="00977FB0"/>
    <w:rPr>
      <w:rFonts w:ascii="Tahoma" w:hAnsi="Tahoma" w:cs="Tahoma"/>
      <w:sz w:val="16"/>
      <w:szCs w:val="16"/>
    </w:rPr>
  </w:style>
  <w:style w:type="paragraph" w:styleId="Revision">
    <w:name w:val="Revision"/>
    <w:hidden/>
    <w:uiPriority w:val="99"/>
    <w:semiHidden/>
    <w:rsid w:val="00977FB0"/>
    <w:rPr>
      <w:sz w:val="24"/>
    </w:rPr>
  </w:style>
</w:styles>
</file>

<file path=word/webSettings.xml><?xml version="1.0" encoding="utf-8"?>
<w:webSettings xmlns:r="http://schemas.openxmlformats.org/officeDocument/2006/relationships" xmlns:w="http://schemas.openxmlformats.org/wordprocessingml/2006/main">
  <w:divs>
    <w:div w:id="451553247">
      <w:bodyDiv w:val="1"/>
      <w:marLeft w:val="0"/>
      <w:marRight w:val="0"/>
      <w:marTop w:val="0"/>
      <w:marBottom w:val="0"/>
      <w:divBdr>
        <w:top w:val="none" w:sz="0" w:space="0" w:color="auto"/>
        <w:left w:val="none" w:sz="0" w:space="0" w:color="auto"/>
        <w:bottom w:val="none" w:sz="0" w:space="0" w:color="auto"/>
        <w:right w:val="none" w:sz="0" w:space="0" w:color="auto"/>
      </w:divBdr>
    </w:div>
    <w:div w:id="461384569">
      <w:bodyDiv w:val="1"/>
      <w:marLeft w:val="0"/>
      <w:marRight w:val="0"/>
      <w:marTop w:val="0"/>
      <w:marBottom w:val="0"/>
      <w:divBdr>
        <w:top w:val="none" w:sz="0" w:space="0" w:color="auto"/>
        <w:left w:val="none" w:sz="0" w:space="0" w:color="auto"/>
        <w:bottom w:val="none" w:sz="0" w:space="0" w:color="auto"/>
        <w:right w:val="none" w:sz="0" w:space="0" w:color="auto"/>
      </w:divBdr>
    </w:div>
    <w:div w:id="1539512227">
      <w:bodyDiv w:val="1"/>
      <w:marLeft w:val="0"/>
      <w:marRight w:val="0"/>
      <w:marTop w:val="0"/>
      <w:marBottom w:val="0"/>
      <w:divBdr>
        <w:top w:val="none" w:sz="0" w:space="0" w:color="auto"/>
        <w:left w:val="none" w:sz="0" w:space="0" w:color="auto"/>
        <w:bottom w:val="none" w:sz="0" w:space="0" w:color="auto"/>
        <w:right w:val="none" w:sz="0" w:space="0" w:color="auto"/>
      </w:divBdr>
    </w:div>
    <w:div w:id="1832719731">
      <w:bodyDiv w:val="1"/>
      <w:marLeft w:val="0"/>
      <w:marRight w:val="0"/>
      <w:marTop w:val="0"/>
      <w:marBottom w:val="0"/>
      <w:divBdr>
        <w:top w:val="none" w:sz="0" w:space="0" w:color="auto"/>
        <w:left w:val="none" w:sz="0" w:space="0" w:color="auto"/>
        <w:bottom w:val="none" w:sz="0" w:space="0" w:color="auto"/>
        <w:right w:val="none" w:sz="0" w:space="0" w:color="auto"/>
      </w:divBdr>
    </w:div>
    <w:div w:id="2010670476">
      <w:bodyDiv w:val="1"/>
      <w:marLeft w:val="0"/>
      <w:marRight w:val="0"/>
      <w:marTop w:val="0"/>
      <w:marBottom w:val="0"/>
      <w:divBdr>
        <w:top w:val="none" w:sz="0" w:space="0" w:color="auto"/>
        <w:left w:val="none" w:sz="0" w:space="0" w:color="auto"/>
        <w:bottom w:val="none" w:sz="0" w:space="0" w:color="auto"/>
        <w:right w:val="none" w:sz="0" w:space="0" w:color="auto"/>
      </w:divBdr>
    </w:div>
    <w:div w:id="214061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Add language noting United, Rossman, Keller dba as Allied Waste Services</vt:lpstr>
    </vt:vector>
  </TitlesOfParts>
  <Company>City of Tualatin</Company>
  <LinksUpToDate>false</LinksUpToDate>
  <CharactersWithSpaces>16066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language noting United, Rossman, Keller dba as Allied Waste Services</dc:title>
  <dc:creator>BBraden</dc:creator>
  <cp:lastModifiedBy>kkaatz</cp:lastModifiedBy>
  <cp:revision>4</cp:revision>
  <cp:lastPrinted>2013-07-23T23:21:00Z</cp:lastPrinted>
  <dcterms:created xsi:type="dcterms:W3CDTF">2013-07-23T23:53:00Z</dcterms:created>
  <dcterms:modified xsi:type="dcterms:W3CDTF">2013-07-23T23:57:00Z</dcterms:modified>
</cp:coreProperties>
</file>